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CFA" w:rsidRDefault="00A35CFA">
      <w:pPr>
        <w:pStyle w:val="LABMvezAlcim"/>
      </w:pPr>
      <w:r>
        <w:t>Mérési Jegyzőkönyv</w:t>
      </w:r>
    </w:p>
    <w:tbl>
      <w:tblPr>
        <w:tblW w:w="0" w:type="auto"/>
        <w:tblInd w:w="-34" w:type="dxa"/>
        <w:tblLayout w:type="fixed"/>
        <w:tblLook w:val="0000"/>
      </w:tblPr>
      <w:tblGrid>
        <w:gridCol w:w="2694"/>
        <w:gridCol w:w="5764"/>
      </w:tblGrid>
      <w:tr w:rsidR="00A35CFA">
        <w:tc>
          <w:tcPr>
            <w:tcW w:w="2694" w:type="dxa"/>
          </w:tcPr>
          <w:p w:rsidR="00A35CFA" w:rsidRDefault="00A35CFA">
            <w:pPr>
              <w:pStyle w:val="LABJkVFejlecVastag"/>
              <w:spacing w:before="120"/>
              <w:rPr>
                <w:lang w:val="hu-HU"/>
              </w:rPr>
            </w:pPr>
            <w:r>
              <w:rPr>
                <w:lang w:val="hu-HU"/>
              </w:rPr>
              <w:t>A mérés tárgya:</w:t>
            </w:r>
          </w:p>
        </w:tc>
        <w:tc>
          <w:tcPr>
            <w:tcW w:w="5764" w:type="dxa"/>
          </w:tcPr>
          <w:p w:rsidR="00A35CFA" w:rsidRDefault="00A35CFA">
            <w:pPr>
              <w:pStyle w:val="LABJkvFejlec"/>
            </w:pPr>
            <w:r>
              <w:t>Logikai áramkörök vizsgálata (9. mérés)</w:t>
            </w:r>
          </w:p>
        </w:tc>
      </w:tr>
      <w:tr w:rsidR="00A35CFA">
        <w:tc>
          <w:tcPr>
            <w:tcW w:w="2694" w:type="dxa"/>
          </w:tcPr>
          <w:p w:rsidR="00A35CFA" w:rsidRDefault="00A35CFA">
            <w:pPr>
              <w:pStyle w:val="LABJkvFejlec"/>
              <w:rPr>
                <w:b/>
              </w:rPr>
            </w:pPr>
            <w:r>
              <w:rPr>
                <w:b/>
              </w:rPr>
              <w:t>A mérés időpontja:</w:t>
            </w:r>
          </w:p>
        </w:tc>
        <w:tc>
          <w:tcPr>
            <w:tcW w:w="5764" w:type="dxa"/>
          </w:tcPr>
          <w:p w:rsidR="00A35CFA" w:rsidRDefault="00A35CFA">
            <w:pPr>
              <w:pStyle w:val="LABJkvFejlec"/>
            </w:pPr>
            <w:r>
              <w:t>&lt;év&gt;. &lt;hónap&gt;. &lt;nap&gt;</w:t>
            </w:r>
          </w:p>
        </w:tc>
      </w:tr>
      <w:tr w:rsidR="00A35CFA">
        <w:tc>
          <w:tcPr>
            <w:tcW w:w="2694" w:type="dxa"/>
          </w:tcPr>
          <w:p w:rsidR="00A35CFA" w:rsidRDefault="00A35CFA">
            <w:pPr>
              <w:pStyle w:val="LABJkvFejlec"/>
              <w:rPr>
                <w:b/>
              </w:rPr>
            </w:pPr>
            <w:r>
              <w:rPr>
                <w:b/>
              </w:rPr>
              <w:t>A mérést végzik:</w:t>
            </w:r>
          </w:p>
        </w:tc>
        <w:tc>
          <w:tcPr>
            <w:tcW w:w="5764" w:type="dxa"/>
          </w:tcPr>
          <w:p w:rsidR="00A35CFA" w:rsidRDefault="00A35CFA">
            <w:pPr>
              <w:pStyle w:val="LABJkvFejlec"/>
            </w:pPr>
            <w:r>
              <w:t xml:space="preserve">&lt;hallgató neve&gt; </w:t>
            </w:r>
          </w:p>
          <w:p w:rsidR="00A35CFA" w:rsidRDefault="00A35CFA">
            <w:pPr>
              <w:pStyle w:val="LABJkvFejlec"/>
            </w:pPr>
            <w:r>
              <w:t xml:space="preserve">&lt;hallgató neve&gt; </w:t>
            </w:r>
          </w:p>
        </w:tc>
      </w:tr>
      <w:tr w:rsidR="00A35CFA">
        <w:tc>
          <w:tcPr>
            <w:tcW w:w="2694" w:type="dxa"/>
          </w:tcPr>
          <w:p w:rsidR="00A35CFA" w:rsidRDefault="00A35CFA">
            <w:pPr>
              <w:pStyle w:val="LABJkvFejlec"/>
              <w:rPr>
                <w:b/>
              </w:rPr>
            </w:pPr>
            <w:r>
              <w:rPr>
                <w:b/>
              </w:rPr>
              <w:t>Mérőcsoport</w:t>
            </w:r>
          </w:p>
        </w:tc>
        <w:tc>
          <w:tcPr>
            <w:tcW w:w="5764" w:type="dxa"/>
          </w:tcPr>
          <w:p w:rsidR="00A35CFA" w:rsidRDefault="00A35CFA" w:rsidP="00D60F89">
            <w:pPr>
              <w:pStyle w:val="LABJkvFejlec"/>
            </w:pPr>
            <w:r>
              <w:t>&lt;kurzus&gt;, &lt;csoport száma&gt;</w:t>
            </w:r>
          </w:p>
        </w:tc>
      </w:tr>
      <w:tr w:rsidR="00A35CFA">
        <w:tc>
          <w:tcPr>
            <w:tcW w:w="2694" w:type="dxa"/>
          </w:tcPr>
          <w:p w:rsidR="00A35CFA" w:rsidRDefault="00A35CFA">
            <w:pPr>
              <w:pStyle w:val="LABJkvFejlec"/>
              <w:rPr>
                <w:b/>
              </w:rPr>
            </w:pPr>
            <w:r>
              <w:rPr>
                <w:b/>
              </w:rPr>
              <w:t>A mérést vezeti:</w:t>
            </w:r>
          </w:p>
        </w:tc>
        <w:tc>
          <w:tcPr>
            <w:tcW w:w="5764" w:type="dxa"/>
          </w:tcPr>
          <w:p w:rsidR="00A35CFA" w:rsidRDefault="00A35CFA">
            <w:pPr>
              <w:pStyle w:val="LABJkvFejlec"/>
            </w:pPr>
            <w:r>
              <w:t>&lt;mérésvezető neve&gt;</w:t>
            </w:r>
          </w:p>
        </w:tc>
      </w:tr>
    </w:tbl>
    <w:p w:rsidR="00A35CFA" w:rsidRDefault="00A35CFA">
      <w:pPr>
        <w:pStyle w:val="LABNagybekezdescim"/>
      </w:pPr>
      <w:r>
        <w:t>Felhasznált eszközök</w:t>
      </w:r>
    </w:p>
    <w:tbl>
      <w:tblPr>
        <w:tblW w:w="0" w:type="auto"/>
        <w:tblInd w:w="-34" w:type="dxa"/>
        <w:tblLayout w:type="fixed"/>
        <w:tblLook w:val="0000"/>
      </w:tblPr>
      <w:tblGrid>
        <w:gridCol w:w="3970"/>
        <w:gridCol w:w="2268"/>
        <w:gridCol w:w="1842"/>
      </w:tblGrid>
      <w:tr w:rsidR="00A35CFA">
        <w:tc>
          <w:tcPr>
            <w:tcW w:w="3970" w:type="dxa"/>
          </w:tcPr>
          <w:p w:rsidR="00A35CFA" w:rsidRDefault="00A35CFA">
            <w:pPr>
              <w:pStyle w:val="LABMuszer"/>
            </w:pPr>
            <w:r>
              <w:t>Digitális multiméter (3½ digit)</w:t>
            </w:r>
          </w:p>
        </w:tc>
        <w:tc>
          <w:tcPr>
            <w:tcW w:w="2268" w:type="dxa"/>
          </w:tcPr>
          <w:p w:rsidR="00A35CFA" w:rsidRDefault="00A35CFA">
            <w:pPr>
              <w:pStyle w:val="LABMuszer"/>
            </w:pPr>
            <w:r>
              <w:t>Agilent 34401A</w:t>
            </w:r>
          </w:p>
        </w:tc>
        <w:tc>
          <w:tcPr>
            <w:tcW w:w="1842" w:type="dxa"/>
          </w:tcPr>
          <w:p w:rsidR="00A35CFA" w:rsidRDefault="00A35CFA">
            <w:pPr>
              <w:pStyle w:val="LABJkvFejlec"/>
              <w:rPr>
                <w:color w:val="0000FF"/>
              </w:rPr>
            </w:pPr>
          </w:p>
        </w:tc>
      </w:tr>
      <w:tr w:rsidR="00A35CFA">
        <w:tc>
          <w:tcPr>
            <w:tcW w:w="3970" w:type="dxa"/>
          </w:tcPr>
          <w:p w:rsidR="00A35CFA" w:rsidRDefault="00A35CFA">
            <w:pPr>
              <w:pStyle w:val="LABFeladatmagyarazat"/>
            </w:pPr>
            <w:r>
              <w:t>Tápegység</w:t>
            </w:r>
          </w:p>
        </w:tc>
        <w:tc>
          <w:tcPr>
            <w:tcW w:w="2268" w:type="dxa"/>
          </w:tcPr>
          <w:p w:rsidR="00A35CFA" w:rsidRDefault="00A35CFA">
            <w:pPr>
              <w:pStyle w:val="muszer"/>
            </w:pPr>
            <w:r>
              <w:t>Agilent E3630</w:t>
            </w:r>
          </w:p>
        </w:tc>
        <w:tc>
          <w:tcPr>
            <w:tcW w:w="1842" w:type="dxa"/>
          </w:tcPr>
          <w:p w:rsidR="00A35CFA" w:rsidRDefault="00A35CFA">
            <w:pPr>
              <w:pStyle w:val="LABJkvFejlec"/>
              <w:rPr>
                <w:color w:val="0000FF"/>
              </w:rPr>
            </w:pPr>
          </w:p>
        </w:tc>
      </w:tr>
      <w:tr w:rsidR="00A35CFA">
        <w:tc>
          <w:tcPr>
            <w:tcW w:w="3970" w:type="dxa"/>
          </w:tcPr>
          <w:p w:rsidR="00A35CFA" w:rsidRDefault="00A35CFA">
            <w:pPr>
              <w:pStyle w:val="muszer"/>
            </w:pPr>
            <w:r>
              <w:t>Oszcilloszkóp</w:t>
            </w:r>
          </w:p>
        </w:tc>
        <w:tc>
          <w:tcPr>
            <w:tcW w:w="2268" w:type="dxa"/>
          </w:tcPr>
          <w:p w:rsidR="00A35CFA" w:rsidRDefault="00A35CFA">
            <w:pPr>
              <w:pStyle w:val="muszer"/>
            </w:pPr>
            <w:r>
              <w:t>Agilent 54622A</w:t>
            </w:r>
          </w:p>
        </w:tc>
        <w:tc>
          <w:tcPr>
            <w:tcW w:w="1842" w:type="dxa"/>
          </w:tcPr>
          <w:p w:rsidR="00A35CFA" w:rsidRDefault="00A35CFA">
            <w:pPr>
              <w:pStyle w:val="LABJkvFejlec"/>
              <w:rPr>
                <w:color w:val="0000FF"/>
              </w:rPr>
            </w:pPr>
          </w:p>
        </w:tc>
      </w:tr>
      <w:tr w:rsidR="00A35CFA">
        <w:tc>
          <w:tcPr>
            <w:tcW w:w="3970" w:type="dxa"/>
          </w:tcPr>
          <w:p w:rsidR="00A35CFA" w:rsidRDefault="00A35CFA">
            <w:pPr>
              <w:pStyle w:val="muszer"/>
            </w:pPr>
            <w:r>
              <w:t>Függvénygenerátor</w:t>
            </w:r>
          </w:p>
        </w:tc>
        <w:tc>
          <w:tcPr>
            <w:tcW w:w="2268" w:type="dxa"/>
          </w:tcPr>
          <w:p w:rsidR="00A35CFA" w:rsidRDefault="00A35CFA">
            <w:pPr>
              <w:pStyle w:val="TOC1"/>
            </w:pPr>
            <w:r>
              <w:t>Agilent 332220A</w:t>
            </w:r>
          </w:p>
        </w:tc>
        <w:tc>
          <w:tcPr>
            <w:tcW w:w="1842" w:type="dxa"/>
          </w:tcPr>
          <w:p w:rsidR="00A35CFA" w:rsidRDefault="00A35CFA">
            <w:pPr>
              <w:pStyle w:val="LABJkvFejlec"/>
              <w:rPr>
                <w:color w:val="0000FF"/>
              </w:rPr>
            </w:pPr>
          </w:p>
        </w:tc>
      </w:tr>
      <w:tr w:rsidR="00A35CFA">
        <w:tc>
          <w:tcPr>
            <w:tcW w:w="3970" w:type="dxa"/>
          </w:tcPr>
          <w:p w:rsidR="00A35CFA" w:rsidRDefault="00A35CFA">
            <w:pPr>
              <w:pStyle w:val="LABMuszer"/>
            </w:pPr>
            <w:r>
              <w:t>Tesztpanel</w:t>
            </w:r>
          </w:p>
        </w:tc>
        <w:tc>
          <w:tcPr>
            <w:tcW w:w="2268" w:type="dxa"/>
          </w:tcPr>
          <w:p w:rsidR="00A35CFA" w:rsidRDefault="00A35CFA">
            <w:pPr>
              <w:pStyle w:val="LABMuszer"/>
            </w:pPr>
            <w:r>
              <w:t>VIK– 07</w:t>
            </w:r>
          </w:p>
        </w:tc>
        <w:tc>
          <w:tcPr>
            <w:tcW w:w="1842" w:type="dxa"/>
          </w:tcPr>
          <w:p w:rsidR="00A35CFA" w:rsidRDefault="00A35CFA">
            <w:pPr>
              <w:pStyle w:val="LABJkvFejlec"/>
              <w:rPr>
                <w:color w:val="0000FF"/>
              </w:rPr>
            </w:pPr>
          </w:p>
        </w:tc>
      </w:tr>
    </w:tbl>
    <w:p w:rsidR="00A35CFA" w:rsidRDefault="00A35CFA">
      <w:pPr>
        <w:pStyle w:val="LABNagybekezdescim"/>
      </w:pPr>
      <w:r>
        <w:t>Mérési feladatok</w:t>
      </w:r>
    </w:p>
    <w:p w:rsidR="00A35CFA" w:rsidRDefault="00A35CFA">
      <w:pPr>
        <w:pStyle w:val="LABFeladatcim"/>
      </w:pPr>
      <w:r>
        <w:t>Különböző digitális áramkörcsaládok inverter transzfer karakterisztikáinak</w:t>
      </w:r>
      <w:r>
        <w:br/>
        <w:t>felvétele</w:t>
      </w:r>
    </w:p>
    <w:p w:rsidR="00A35CFA" w:rsidRDefault="00A35CFA">
      <w:pPr>
        <w:pStyle w:val="LABFeladatutasitas"/>
        <w:numPr>
          <w:ilvl w:val="1"/>
          <w:numId w:val="1"/>
        </w:numPr>
      </w:pPr>
      <w:r>
        <w:t>Helyezze üzembe a tesztpanelt! A mérési elrendezés vázlata a 9–12. ábrán látható.</w:t>
      </w:r>
    </w:p>
    <w:p w:rsidR="00A35CFA" w:rsidRDefault="005137EF">
      <w:pPr>
        <w:pStyle w:val="LABAbramaga"/>
      </w:pPr>
      <w:r>
        <w:rPr>
          <w:noProof/>
          <w:lang w:eastAsia="hu-HU"/>
        </w:rPr>
        <w:drawing>
          <wp:inline distT="0" distB="0" distL="0" distR="0">
            <wp:extent cx="3670300" cy="1470660"/>
            <wp:effectExtent l="19050" t="0" r="6350" b="0"/>
            <wp:docPr id="1" name="Picture 1" descr="fig1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1x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147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CFA" w:rsidRDefault="00A35CFA">
      <w:pPr>
        <w:pStyle w:val="LABAbracim"/>
      </w:pPr>
      <w:r>
        <w:t>9–12. ábra: Az 1. feladat mérési elrendezése</w:t>
      </w:r>
    </w:p>
    <w:p w:rsidR="00A35CFA" w:rsidRDefault="00A35CFA">
      <w:pPr>
        <w:pStyle w:val="feladatmagyarazat"/>
        <w:ind w:left="794"/>
        <w:rPr>
          <w:color w:val="FF0000"/>
          <w:sz w:val="21"/>
        </w:rPr>
      </w:pPr>
    </w:p>
    <w:p w:rsidR="00A35CFA" w:rsidRDefault="00A35CFA">
      <w:pPr>
        <w:pStyle w:val="LABFeladatutasitas"/>
      </w:pPr>
    </w:p>
    <w:p w:rsidR="00A35CFA" w:rsidRDefault="00A35CFA">
      <w:pPr>
        <w:pStyle w:val="LABFeladatutasitas"/>
        <w:numPr>
          <w:ilvl w:val="1"/>
          <w:numId w:val="1"/>
        </w:numPr>
      </w:pPr>
      <w:r>
        <w:t xml:space="preserve">Helyezze be a tesztpanel "Invertersor" részébe az oktató által odaadott TTL inverter IC-k egyikét! Állítson be 0 V </w:t>
      </w:r>
      <w:r w:rsidR="005E4E8E">
        <w:t xml:space="preserve">alacsony </w:t>
      </w:r>
      <w:r>
        <w:t xml:space="preserve">szintű 5 V </w:t>
      </w:r>
      <w:r w:rsidR="005E4E8E">
        <w:t>magas szintű</w:t>
      </w:r>
      <w:r w:rsidR="00D63779">
        <w:t xml:space="preserve"> (2.5 V</w:t>
      </w:r>
      <w:r w:rsidR="00D63779" w:rsidRPr="00D63779">
        <w:rPr>
          <w:vertAlign w:val="subscript"/>
        </w:rPr>
        <w:t>DC</w:t>
      </w:r>
      <w:r w:rsidR="00D63779">
        <w:t xml:space="preserve"> 2.5 V amplitúdó)</w:t>
      </w:r>
      <w:r>
        <w:t xml:space="preserve"> kb. 350 Hz es háromszögjelet a függvénygenerátoron!</w:t>
      </w:r>
      <w:r w:rsidR="00036C6A">
        <w:t xml:space="preserve"> </w:t>
      </w:r>
      <w:r w:rsidR="00036C6A">
        <w:lastRenderedPageBreak/>
        <w:t>50 </w:t>
      </w:r>
      <w:r w:rsidR="00036C6A">
        <w:rPr>
          <w:rFonts w:cs="Arial"/>
        </w:rPr>
        <w:t>Ω</w:t>
      </w:r>
      <w:r w:rsidR="00036C6A">
        <w:rPr>
          <w:rFonts w:cs="Arial"/>
        </w:rPr>
        <w:noBreakHyphen/>
        <w:t>os lezárás esetén a jelgenerátor kimeneti beállításait ennek megfelelően tegye meg!</w:t>
      </w:r>
      <w:r>
        <w:t xml:space="preserve"> A jelszinteket ellenőrizze az oszcilloszkóppal is, mert nem megfelelő impedanciájú lezárás esetén más jelszintek kerülhetnek a kimenetre, mint amit várunk! A helyes jelszintű jelet kapcsolja a bemenetre! Az oszcilloszkóp segítségével vegye fel az első inverter kivezetését és a függvénygenerátor kimenetét használva az inverter transzfer karakterisztikáját XY üzemmódban! A kimenetre ne kapcsoljon terhelést! </w:t>
      </w:r>
    </w:p>
    <w:p w:rsidR="00A35CFA" w:rsidRDefault="00A35CFA">
      <w:pPr>
        <w:pStyle w:val="LABFeladatutasitas"/>
      </w:pPr>
    </w:p>
    <w:p w:rsidR="00A35CFA" w:rsidRPr="00E019ED" w:rsidRDefault="00A35CFA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</w:rPr>
      </w:pPr>
      <w:r w:rsidRPr="00E019ED">
        <w:rPr>
          <w:color w:val="0070C0"/>
          <w:sz w:val="24"/>
        </w:rPr>
        <w:t>&lt;mérési tapasztalatok&gt;</w:t>
      </w:r>
    </w:p>
    <w:p w:rsidR="00A35CFA" w:rsidRDefault="00A35CFA">
      <w:pPr>
        <w:pStyle w:val="feladatmagyarazat"/>
        <w:ind w:left="794"/>
        <w:rPr>
          <w:color w:val="FF0000"/>
        </w:rPr>
      </w:pPr>
    </w:p>
    <w:p w:rsidR="00A35CFA" w:rsidRDefault="00A35CFA">
      <w:pPr>
        <w:pStyle w:val="LABFeladatutasitas"/>
        <w:numPr>
          <w:ilvl w:val="1"/>
          <w:numId w:val="1"/>
        </w:numPr>
      </w:pPr>
      <w:r>
        <w:t>Ezután kösse rá az első inverter kimenetére a "10 kapu terhelés" feliratú terhelések egyikét! Mit tapasztalt a transzfer karakterisztikában?</w:t>
      </w:r>
    </w:p>
    <w:p w:rsidR="00A35CFA" w:rsidRPr="00E019ED" w:rsidRDefault="00A35CFA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</w:rPr>
      </w:pPr>
      <w:r w:rsidRPr="00E019ED">
        <w:rPr>
          <w:color w:val="0070C0"/>
          <w:sz w:val="24"/>
        </w:rPr>
        <w:t>&lt;mérési tapasztalatok&gt;</w:t>
      </w:r>
    </w:p>
    <w:p w:rsidR="00A35CFA" w:rsidRDefault="00A35CFA">
      <w:pPr>
        <w:pStyle w:val="LABFeladatutasitas"/>
      </w:pPr>
    </w:p>
    <w:p w:rsidR="00A35CFA" w:rsidRDefault="00A35CFA">
      <w:pPr>
        <w:pStyle w:val="LABFeladatutasitas"/>
        <w:numPr>
          <w:ilvl w:val="1"/>
          <w:numId w:val="1"/>
        </w:numPr>
      </w:pPr>
      <w:r>
        <w:t xml:space="preserve">Végezze el a vizsgálatot minden odaadott IC-re 10 kapu terhelés esetén! Állapítsa meg az egyes IC-k komparálási feszültségét, a LOW és HIGH szinteket! Milyen különbségeket tapasztalt? </w:t>
      </w:r>
    </w:p>
    <w:p w:rsidR="00A35CFA" w:rsidRPr="00E019ED" w:rsidRDefault="00A35CFA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24"/>
        </w:rPr>
      </w:pPr>
      <w:r w:rsidRPr="00E019ED">
        <w:rPr>
          <w:color w:val="0070C0"/>
          <w:sz w:val="24"/>
        </w:rPr>
        <w:t>&lt;mérési tapasztalatok&gt;</w:t>
      </w:r>
    </w:p>
    <w:p w:rsidR="00A35CFA" w:rsidRDefault="00A35CFA">
      <w:pPr>
        <w:rPr>
          <w:sz w:val="20"/>
        </w:rPr>
      </w:pPr>
    </w:p>
    <w:p w:rsidR="00A35CFA" w:rsidRDefault="00A35CFA">
      <w:pPr>
        <w:rPr>
          <w:sz w:val="20"/>
        </w:rPr>
      </w:pPr>
      <w:r>
        <w:rPr>
          <w:sz w:val="24"/>
        </w:rPr>
        <w:t>Mérési eredmények</w:t>
      </w:r>
      <w:r>
        <w:rPr>
          <w:sz w:val="20"/>
        </w:rPr>
        <w:t>:</w:t>
      </w:r>
    </w:p>
    <w:p w:rsidR="00A35CFA" w:rsidRDefault="00A35CFA">
      <w:pPr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4"/>
        <w:gridCol w:w="1704"/>
        <w:gridCol w:w="1704"/>
        <w:gridCol w:w="1704"/>
      </w:tblGrid>
      <w:tr w:rsidR="00A35CFA">
        <w:trPr>
          <w:jc w:val="center"/>
        </w:trPr>
        <w:tc>
          <w:tcPr>
            <w:tcW w:w="1704" w:type="dxa"/>
          </w:tcPr>
          <w:p w:rsidR="00A35CFA" w:rsidRDefault="00A35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IC típus</w:t>
            </w:r>
          </w:p>
        </w:tc>
        <w:tc>
          <w:tcPr>
            <w:tcW w:w="1704" w:type="dxa"/>
          </w:tcPr>
          <w:p w:rsidR="00A35CFA" w:rsidRDefault="00A35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komparálási feszültség</w:t>
            </w:r>
          </w:p>
        </w:tc>
        <w:tc>
          <w:tcPr>
            <w:tcW w:w="1704" w:type="dxa"/>
          </w:tcPr>
          <w:p w:rsidR="00A35CFA" w:rsidRDefault="00A35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  <w:r>
              <w:rPr>
                <w:sz w:val="20"/>
                <w:vertAlign w:val="subscript"/>
              </w:rPr>
              <w:t>L</w:t>
            </w:r>
          </w:p>
        </w:tc>
        <w:tc>
          <w:tcPr>
            <w:tcW w:w="1704" w:type="dxa"/>
          </w:tcPr>
          <w:p w:rsidR="00A35CFA" w:rsidRDefault="00A35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  <w:r>
              <w:rPr>
                <w:sz w:val="20"/>
                <w:vertAlign w:val="subscript"/>
              </w:rPr>
              <w:t>H</w:t>
            </w:r>
          </w:p>
        </w:tc>
      </w:tr>
      <w:tr w:rsidR="00A35CFA">
        <w:trPr>
          <w:jc w:val="center"/>
        </w:trPr>
        <w:tc>
          <w:tcPr>
            <w:tcW w:w="1704" w:type="dxa"/>
          </w:tcPr>
          <w:p w:rsidR="00A35CFA" w:rsidRDefault="007230AD">
            <w:pPr>
              <w:rPr>
                <w:sz w:val="20"/>
              </w:rPr>
            </w:pPr>
            <w:r>
              <w:rPr>
                <w:sz w:val="20"/>
              </w:rPr>
              <w:t>típus 1</w:t>
            </w:r>
          </w:p>
          <w:p w:rsidR="00A35CFA" w:rsidRDefault="00A35CFA">
            <w:pPr>
              <w:rPr>
                <w:sz w:val="20"/>
              </w:rPr>
            </w:pPr>
          </w:p>
        </w:tc>
        <w:tc>
          <w:tcPr>
            <w:tcW w:w="1704" w:type="dxa"/>
          </w:tcPr>
          <w:p w:rsidR="00A35CFA" w:rsidRDefault="00A35CFA">
            <w:pPr>
              <w:jc w:val="center"/>
              <w:rPr>
                <w:sz w:val="20"/>
              </w:rPr>
            </w:pPr>
          </w:p>
        </w:tc>
        <w:tc>
          <w:tcPr>
            <w:tcW w:w="1704" w:type="dxa"/>
          </w:tcPr>
          <w:p w:rsidR="00A35CFA" w:rsidRDefault="00A35CFA">
            <w:pPr>
              <w:jc w:val="center"/>
              <w:rPr>
                <w:sz w:val="20"/>
              </w:rPr>
            </w:pPr>
          </w:p>
        </w:tc>
        <w:tc>
          <w:tcPr>
            <w:tcW w:w="1704" w:type="dxa"/>
          </w:tcPr>
          <w:p w:rsidR="00A35CFA" w:rsidRDefault="00A35CFA">
            <w:pPr>
              <w:jc w:val="center"/>
              <w:rPr>
                <w:sz w:val="20"/>
              </w:rPr>
            </w:pPr>
          </w:p>
        </w:tc>
      </w:tr>
      <w:tr w:rsidR="007230AD">
        <w:trPr>
          <w:jc w:val="center"/>
        </w:trPr>
        <w:tc>
          <w:tcPr>
            <w:tcW w:w="1704" w:type="dxa"/>
          </w:tcPr>
          <w:p w:rsidR="007230AD" w:rsidRDefault="007230AD" w:rsidP="007865E4">
            <w:pPr>
              <w:rPr>
                <w:sz w:val="20"/>
              </w:rPr>
            </w:pPr>
            <w:r>
              <w:rPr>
                <w:sz w:val="20"/>
              </w:rPr>
              <w:t xml:space="preserve">típus </w:t>
            </w:r>
            <w:r>
              <w:rPr>
                <w:sz w:val="20"/>
              </w:rPr>
              <w:t>2</w:t>
            </w:r>
          </w:p>
          <w:p w:rsidR="007230AD" w:rsidRDefault="007230AD" w:rsidP="007865E4">
            <w:pPr>
              <w:rPr>
                <w:sz w:val="20"/>
              </w:rPr>
            </w:pPr>
          </w:p>
        </w:tc>
        <w:tc>
          <w:tcPr>
            <w:tcW w:w="1704" w:type="dxa"/>
          </w:tcPr>
          <w:p w:rsidR="007230AD" w:rsidRDefault="007230AD">
            <w:pPr>
              <w:jc w:val="center"/>
              <w:rPr>
                <w:sz w:val="20"/>
              </w:rPr>
            </w:pPr>
          </w:p>
        </w:tc>
        <w:tc>
          <w:tcPr>
            <w:tcW w:w="1704" w:type="dxa"/>
          </w:tcPr>
          <w:p w:rsidR="007230AD" w:rsidRDefault="007230AD">
            <w:pPr>
              <w:jc w:val="center"/>
              <w:rPr>
                <w:sz w:val="20"/>
              </w:rPr>
            </w:pPr>
          </w:p>
        </w:tc>
        <w:tc>
          <w:tcPr>
            <w:tcW w:w="1704" w:type="dxa"/>
          </w:tcPr>
          <w:p w:rsidR="007230AD" w:rsidRDefault="007230AD">
            <w:pPr>
              <w:jc w:val="center"/>
              <w:rPr>
                <w:sz w:val="20"/>
              </w:rPr>
            </w:pPr>
          </w:p>
        </w:tc>
      </w:tr>
      <w:tr w:rsidR="007230AD">
        <w:trPr>
          <w:jc w:val="center"/>
        </w:trPr>
        <w:tc>
          <w:tcPr>
            <w:tcW w:w="1704" w:type="dxa"/>
          </w:tcPr>
          <w:p w:rsidR="007230AD" w:rsidRDefault="007230AD" w:rsidP="007865E4">
            <w:pPr>
              <w:rPr>
                <w:sz w:val="20"/>
              </w:rPr>
            </w:pPr>
            <w:r>
              <w:rPr>
                <w:sz w:val="20"/>
              </w:rPr>
              <w:t xml:space="preserve">típus </w:t>
            </w:r>
            <w:r>
              <w:rPr>
                <w:sz w:val="20"/>
              </w:rPr>
              <w:t>3</w:t>
            </w:r>
          </w:p>
          <w:p w:rsidR="007230AD" w:rsidRDefault="007230AD" w:rsidP="007865E4">
            <w:pPr>
              <w:rPr>
                <w:sz w:val="20"/>
              </w:rPr>
            </w:pPr>
          </w:p>
        </w:tc>
        <w:tc>
          <w:tcPr>
            <w:tcW w:w="1704" w:type="dxa"/>
          </w:tcPr>
          <w:p w:rsidR="007230AD" w:rsidRDefault="007230AD">
            <w:pPr>
              <w:jc w:val="center"/>
              <w:rPr>
                <w:sz w:val="20"/>
              </w:rPr>
            </w:pPr>
          </w:p>
        </w:tc>
        <w:tc>
          <w:tcPr>
            <w:tcW w:w="1704" w:type="dxa"/>
          </w:tcPr>
          <w:p w:rsidR="007230AD" w:rsidRDefault="007230AD">
            <w:pPr>
              <w:jc w:val="center"/>
              <w:rPr>
                <w:sz w:val="20"/>
              </w:rPr>
            </w:pPr>
          </w:p>
        </w:tc>
        <w:tc>
          <w:tcPr>
            <w:tcW w:w="1704" w:type="dxa"/>
          </w:tcPr>
          <w:p w:rsidR="007230AD" w:rsidRDefault="007230AD">
            <w:pPr>
              <w:jc w:val="center"/>
              <w:rPr>
                <w:sz w:val="20"/>
              </w:rPr>
            </w:pPr>
          </w:p>
        </w:tc>
      </w:tr>
      <w:tr w:rsidR="007230AD">
        <w:trPr>
          <w:jc w:val="center"/>
        </w:trPr>
        <w:tc>
          <w:tcPr>
            <w:tcW w:w="1704" w:type="dxa"/>
          </w:tcPr>
          <w:p w:rsidR="007230AD" w:rsidRDefault="007230AD" w:rsidP="007865E4">
            <w:pPr>
              <w:rPr>
                <w:sz w:val="20"/>
              </w:rPr>
            </w:pPr>
            <w:r>
              <w:rPr>
                <w:sz w:val="20"/>
              </w:rPr>
              <w:t xml:space="preserve">típus </w:t>
            </w:r>
            <w:r>
              <w:rPr>
                <w:sz w:val="20"/>
              </w:rPr>
              <w:t>4</w:t>
            </w:r>
          </w:p>
          <w:p w:rsidR="007230AD" w:rsidRDefault="007230AD" w:rsidP="007865E4">
            <w:pPr>
              <w:rPr>
                <w:sz w:val="20"/>
              </w:rPr>
            </w:pPr>
          </w:p>
        </w:tc>
        <w:tc>
          <w:tcPr>
            <w:tcW w:w="1704" w:type="dxa"/>
          </w:tcPr>
          <w:p w:rsidR="007230AD" w:rsidRDefault="007230AD">
            <w:pPr>
              <w:jc w:val="center"/>
              <w:rPr>
                <w:sz w:val="20"/>
              </w:rPr>
            </w:pPr>
          </w:p>
        </w:tc>
        <w:tc>
          <w:tcPr>
            <w:tcW w:w="1704" w:type="dxa"/>
          </w:tcPr>
          <w:p w:rsidR="007230AD" w:rsidRDefault="007230AD">
            <w:pPr>
              <w:jc w:val="center"/>
              <w:rPr>
                <w:sz w:val="20"/>
              </w:rPr>
            </w:pPr>
          </w:p>
        </w:tc>
        <w:tc>
          <w:tcPr>
            <w:tcW w:w="1704" w:type="dxa"/>
          </w:tcPr>
          <w:p w:rsidR="007230AD" w:rsidRDefault="007230AD">
            <w:pPr>
              <w:jc w:val="center"/>
              <w:rPr>
                <w:sz w:val="20"/>
              </w:rPr>
            </w:pPr>
          </w:p>
        </w:tc>
      </w:tr>
    </w:tbl>
    <w:p w:rsidR="00A35CFA" w:rsidRDefault="00A35CFA">
      <w:pPr>
        <w:pStyle w:val="LABFeladatcim"/>
      </w:pPr>
      <w:r>
        <w:t>IC-k teljesítményfelvételének vizsgá</w:t>
      </w:r>
      <w:r>
        <w:softHyphen/>
        <w:t>lata a bemenő frekvencia függvényében</w:t>
      </w:r>
    </w:p>
    <w:p w:rsidR="00A35CFA" w:rsidRDefault="00A35CFA">
      <w:pPr>
        <w:pStyle w:val="LABFeladatutasitas"/>
        <w:numPr>
          <w:ilvl w:val="1"/>
          <w:numId w:val="1"/>
        </w:numPr>
      </w:pPr>
      <w:r>
        <w:t>A függvénygenerátoron állí</w:t>
      </w:r>
      <w:r w:rsidR="00051F0A">
        <w:t xml:space="preserve">tson be négyszög jelet (0 V alacsony </w:t>
      </w:r>
      <w:r>
        <w:t xml:space="preserve">szint, 5 V </w:t>
      </w:r>
      <w:r w:rsidR="00051F0A">
        <w:t>magas szint</w:t>
      </w:r>
      <w:r w:rsidR="00C93981">
        <w:t>, tehát 2.5 V</w:t>
      </w:r>
      <w:r w:rsidR="00051F0A" w:rsidRPr="00C93981">
        <w:rPr>
          <w:vertAlign w:val="subscript"/>
        </w:rPr>
        <w:t>DC</w:t>
      </w:r>
      <w:r w:rsidR="00051F0A">
        <w:t xml:space="preserve"> és 2.5 V amplitúdó</w:t>
      </w:r>
      <w:r>
        <w:t>)! Ismét ellenőrizze oszcilloszkóppal a jelszintet! A bemenő jel frekvenciájának függvényében 100</w:t>
      </w:r>
      <w:r w:rsidR="00C15C16">
        <w:t> </w:t>
      </w:r>
      <w:r>
        <w:t xml:space="preserve">Hz </w:t>
      </w:r>
      <w:r w:rsidR="00C15C16">
        <w:t>–</w:t>
      </w:r>
      <w:r>
        <w:t xml:space="preserve"> 1</w:t>
      </w:r>
      <w:r w:rsidR="00C15C16">
        <w:t> </w:t>
      </w:r>
      <w:r>
        <w:t>MHz tartományban vizsgálja meg az áramfelvételt (mérési elrendezés a 9–13. ábrán látható)! A méréshez ne használja a 10 kapus terhelést</w:t>
      </w:r>
      <w:r>
        <w:rPr>
          <w:lang w:val="en-US"/>
        </w:rPr>
        <w:t>!</w:t>
      </w:r>
    </w:p>
    <w:p w:rsidR="00A35CFA" w:rsidRDefault="00051F0A">
      <w:pPr>
        <w:pStyle w:val="LABAbramaga"/>
      </w:pPr>
      <w:r>
        <w:rPr>
          <w:noProof/>
          <w:lang w:eastAsia="hu-HU"/>
        </w:rPr>
        <w:lastRenderedPageBreak/>
        <w:pict>
          <v:rect id="_x0000_s1026" style="position:absolute;left:0;text-align:left;margin-left:185.7pt;margin-top:71.05pt;width:47.85pt;height:7.15pt;z-index:251658240" strokecolor="white [3212]"/>
        </w:pict>
      </w:r>
      <w:r w:rsidR="005137EF">
        <w:rPr>
          <w:noProof/>
          <w:lang w:eastAsia="hu-HU"/>
        </w:rPr>
        <w:drawing>
          <wp:inline distT="0" distB="0" distL="0" distR="0">
            <wp:extent cx="3836670" cy="1835150"/>
            <wp:effectExtent l="19050" t="0" r="0" b="0"/>
            <wp:docPr id="2" name="Picture 2" descr="fi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670" cy="183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CFA" w:rsidRDefault="00A35CFA">
      <w:pPr>
        <w:pStyle w:val="LABAbracim"/>
      </w:pPr>
      <w:r>
        <w:t>9–13. ábra: A 2. mérési feladat elrendezése</w:t>
      </w:r>
    </w:p>
    <w:p w:rsidR="00A35CFA" w:rsidRDefault="00A35CFA">
      <w:pPr>
        <w:pStyle w:val="bek"/>
      </w:pPr>
      <w:r>
        <w:t>Mérési eredmények (2-szer kattintva az ábrára szerkeszthetőek a diagramban látható értékek):</w:t>
      </w:r>
    </w:p>
    <w:p w:rsidR="00A35CFA" w:rsidRDefault="00A35CFA">
      <w:pPr>
        <w:pStyle w:val="bek"/>
      </w:pPr>
      <w:r>
        <w:t xml:space="preserve">A panel alapfogyasztása: </w:t>
      </w:r>
    </w:p>
    <w:p w:rsidR="00A35CFA" w:rsidRDefault="00A35CFA">
      <w:pPr>
        <w:pStyle w:val="bek"/>
      </w:pPr>
      <w:r>
        <w:t>TTL IC-k:</w:t>
      </w:r>
    </w:p>
    <w:p w:rsidR="00A35CFA" w:rsidRDefault="005137EF">
      <w:pPr>
        <w:jc w:val="center"/>
      </w:pPr>
      <w:r>
        <w:rPr>
          <w:noProof/>
          <w:lang w:eastAsia="hu-HU"/>
        </w:rPr>
        <w:drawing>
          <wp:inline distT="0" distB="0" distL="0" distR="0">
            <wp:extent cx="5211445" cy="1617980"/>
            <wp:effectExtent l="0" t="0" r="0" b="0"/>
            <wp:docPr id="3" name="Objec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35CFA" w:rsidRDefault="00A35CFA">
      <w:pPr>
        <w:pStyle w:val="bek"/>
      </w:pPr>
    </w:p>
    <w:p w:rsidR="00A35CFA" w:rsidRDefault="00A35CFA">
      <w:pPr>
        <w:pStyle w:val="bek"/>
      </w:pPr>
      <w:r>
        <w:t>CMOS IC-k:</w:t>
      </w:r>
    </w:p>
    <w:p w:rsidR="00A35CFA" w:rsidRDefault="005137EF">
      <w:pPr>
        <w:pStyle w:val="LABFeladatutasitas"/>
        <w:rPr>
          <w:color w:val="FF0000"/>
        </w:rPr>
      </w:pPr>
      <w:r>
        <w:rPr>
          <w:noProof/>
          <w:lang w:eastAsia="hu-HU"/>
        </w:rPr>
        <w:drawing>
          <wp:inline distT="0" distB="0" distL="0" distR="0">
            <wp:extent cx="4572000" cy="1841500"/>
            <wp:effectExtent l="0" t="0" r="0" b="0"/>
            <wp:docPr id="4" name="Objec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35CFA" w:rsidRDefault="00A35CFA">
      <w:pPr>
        <w:pStyle w:val="LABFeladatutasitas"/>
        <w:numPr>
          <w:ilvl w:val="1"/>
          <w:numId w:val="1"/>
        </w:numPr>
      </w:pPr>
      <w:r>
        <w:t xml:space="preserve">Mi jellemző a TTL típusok áramfelvételére? Milyen különbség van a különböző TTL típusok között? </w:t>
      </w:r>
    </w:p>
    <w:p w:rsidR="00A35CFA" w:rsidRPr="00E019ED" w:rsidRDefault="00A35CFA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24"/>
        </w:rPr>
      </w:pPr>
      <w:r w:rsidRPr="00E019ED">
        <w:rPr>
          <w:color w:val="0070C0"/>
          <w:sz w:val="24"/>
        </w:rPr>
        <w:t>&lt;mérési tapasztalatok&gt;</w:t>
      </w:r>
    </w:p>
    <w:p w:rsidR="00A35CFA" w:rsidRDefault="00A35CFA">
      <w:pPr>
        <w:pStyle w:val="LABFeladatutasitas"/>
        <w:numPr>
          <w:ilvl w:val="1"/>
          <w:numId w:val="1"/>
        </w:numPr>
      </w:pPr>
      <w:r>
        <w:t>Mi jellemző a CMOS típusok áramfelvételére?</w:t>
      </w:r>
    </w:p>
    <w:p w:rsidR="00A35CFA" w:rsidRPr="00E019ED" w:rsidRDefault="00A35CFA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24"/>
        </w:rPr>
      </w:pPr>
      <w:r w:rsidRPr="00E019ED">
        <w:rPr>
          <w:color w:val="0070C0"/>
          <w:sz w:val="24"/>
        </w:rPr>
        <w:t>&lt;mérési tapasztalatok&gt;</w:t>
      </w:r>
    </w:p>
    <w:p w:rsidR="00A35CFA" w:rsidRDefault="00A35CFA">
      <w:pPr>
        <w:pStyle w:val="LABFeladatcim"/>
      </w:pPr>
      <w:r>
        <w:lastRenderedPageBreak/>
        <w:t>Digitális IC-k késleltetésének vizsgálata</w:t>
      </w:r>
    </w:p>
    <w:p w:rsidR="00A35CFA" w:rsidRDefault="00A35CFA">
      <w:pPr>
        <w:pStyle w:val="LABFeladatutasitas"/>
        <w:numPr>
          <w:ilvl w:val="1"/>
          <w:numId w:val="1"/>
        </w:numPr>
      </w:pPr>
      <w:r>
        <w:t>A 6. inverter kimenetét fogjuk vizsgálni oszcilloszkóppal, normál üzemmódban (mérési elrendezés a 9–14. ábrán). A bemenetre kapcsoljon négyszögjelet (0</w:t>
      </w:r>
      <w:r w:rsidR="00E805F0">
        <w:t> </w:t>
      </w:r>
      <w:r>
        <w:t>V ala</w:t>
      </w:r>
      <w:r w:rsidR="00EC5BEE">
        <w:t xml:space="preserve">csony </w:t>
      </w:r>
      <w:r>
        <w:t>szint, 5</w:t>
      </w:r>
      <w:r w:rsidR="00EC5BEE">
        <w:t> </w:t>
      </w:r>
      <w:r>
        <w:t xml:space="preserve">V </w:t>
      </w:r>
      <w:r w:rsidR="00EC5BEE">
        <w:t>magas szint</w:t>
      </w:r>
      <w:r>
        <w:t>, oszcilloszkóppal ellenőrizve)! A négyszögjel frekvenciája kb. 100</w:t>
      </w:r>
      <w:r w:rsidR="00E805F0">
        <w:t> </w:t>
      </w:r>
      <w:r>
        <w:t>kHz legyen. A bemeneti és a kimeneti jelet oszcilloszkópon egymásra rajzolva határozza meg 1 inverter átlagos késleltetését, a le- és felfutási időket!</w:t>
      </w:r>
    </w:p>
    <w:p w:rsidR="00A35CFA" w:rsidRDefault="00A35CFA">
      <w:pPr>
        <w:pStyle w:val="LABFeladatal-utasitas"/>
      </w:pPr>
      <w:r>
        <w:t>Végezze el a mérést az odaadott IC típusokra! Hasonlítsa össze a kapott értékeket! Mit tapasztalt?</w:t>
      </w:r>
    </w:p>
    <w:p w:rsidR="00A35CFA" w:rsidRDefault="00A35CFA">
      <w:pPr>
        <w:pStyle w:val="LABFeladatal-utasitas"/>
        <w:numPr>
          <w:ilvl w:val="0"/>
          <w:numId w:val="0"/>
        </w:numPr>
        <w:ind w:left="720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5"/>
        <w:gridCol w:w="2130"/>
        <w:gridCol w:w="1802"/>
      </w:tblGrid>
      <w:tr w:rsidR="00A35CFA">
        <w:tc>
          <w:tcPr>
            <w:tcW w:w="1455" w:type="dxa"/>
          </w:tcPr>
          <w:p w:rsidR="00A35CFA" w:rsidRDefault="00A35CFA">
            <w:pPr>
              <w:pStyle w:val="bek"/>
              <w:jc w:val="center"/>
              <w:rPr>
                <w:sz w:val="20"/>
              </w:rPr>
            </w:pPr>
            <w:r>
              <w:rPr>
                <w:sz w:val="20"/>
              </w:rPr>
              <w:t>IC típus</w:t>
            </w:r>
          </w:p>
        </w:tc>
        <w:tc>
          <w:tcPr>
            <w:tcW w:w="2130" w:type="dxa"/>
          </w:tcPr>
          <w:p w:rsidR="00A35CFA" w:rsidRDefault="00A35CFA">
            <w:pPr>
              <w:pStyle w:val="bek"/>
              <w:jc w:val="center"/>
              <w:rPr>
                <w:sz w:val="20"/>
              </w:rPr>
            </w:pPr>
            <w:r>
              <w:rPr>
                <w:sz w:val="20"/>
              </w:rPr>
              <w:t>L-H késleltetés</w:t>
            </w:r>
          </w:p>
        </w:tc>
        <w:tc>
          <w:tcPr>
            <w:tcW w:w="1802" w:type="dxa"/>
          </w:tcPr>
          <w:p w:rsidR="00A35CFA" w:rsidRDefault="00A35CFA">
            <w:pPr>
              <w:pStyle w:val="bek"/>
              <w:jc w:val="center"/>
              <w:rPr>
                <w:sz w:val="20"/>
              </w:rPr>
            </w:pPr>
            <w:r>
              <w:rPr>
                <w:sz w:val="20"/>
              </w:rPr>
              <w:t>H-L késleltetés</w:t>
            </w:r>
          </w:p>
        </w:tc>
      </w:tr>
      <w:tr w:rsidR="00E019ED">
        <w:trPr>
          <w:trHeight w:val="494"/>
        </w:trPr>
        <w:tc>
          <w:tcPr>
            <w:tcW w:w="1455" w:type="dxa"/>
          </w:tcPr>
          <w:p w:rsidR="00E019ED" w:rsidRDefault="00E019ED" w:rsidP="007865E4">
            <w:pPr>
              <w:rPr>
                <w:sz w:val="20"/>
              </w:rPr>
            </w:pPr>
            <w:r>
              <w:rPr>
                <w:sz w:val="20"/>
              </w:rPr>
              <w:t>típus 1</w:t>
            </w:r>
          </w:p>
          <w:p w:rsidR="00E019ED" w:rsidRDefault="00E019ED" w:rsidP="007865E4">
            <w:pPr>
              <w:rPr>
                <w:sz w:val="20"/>
              </w:rPr>
            </w:pPr>
          </w:p>
        </w:tc>
        <w:tc>
          <w:tcPr>
            <w:tcW w:w="2130" w:type="dxa"/>
          </w:tcPr>
          <w:p w:rsidR="00E019ED" w:rsidRDefault="00E019ED">
            <w:pPr>
              <w:pStyle w:val="BodyText"/>
            </w:pPr>
          </w:p>
        </w:tc>
        <w:tc>
          <w:tcPr>
            <w:tcW w:w="1802" w:type="dxa"/>
          </w:tcPr>
          <w:p w:rsidR="00E019ED" w:rsidRDefault="00E019ED">
            <w:pPr>
              <w:pStyle w:val="BodyText"/>
            </w:pPr>
          </w:p>
        </w:tc>
      </w:tr>
      <w:tr w:rsidR="00E019ED">
        <w:trPr>
          <w:trHeight w:val="347"/>
        </w:trPr>
        <w:tc>
          <w:tcPr>
            <w:tcW w:w="1455" w:type="dxa"/>
          </w:tcPr>
          <w:p w:rsidR="00E019ED" w:rsidRDefault="00E019ED" w:rsidP="007865E4">
            <w:pPr>
              <w:rPr>
                <w:sz w:val="20"/>
              </w:rPr>
            </w:pPr>
            <w:r>
              <w:rPr>
                <w:sz w:val="20"/>
              </w:rPr>
              <w:t>típus 2</w:t>
            </w:r>
          </w:p>
          <w:p w:rsidR="00E019ED" w:rsidRDefault="00E019ED" w:rsidP="007865E4">
            <w:pPr>
              <w:rPr>
                <w:sz w:val="20"/>
              </w:rPr>
            </w:pPr>
          </w:p>
        </w:tc>
        <w:tc>
          <w:tcPr>
            <w:tcW w:w="2130" w:type="dxa"/>
          </w:tcPr>
          <w:p w:rsidR="00E019ED" w:rsidRDefault="00E019ED">
            <w:pPr>
              <w:pStyle w:val="BodyText"/>
            </w:pPr>
          </w:p>
        </w:tc>
        <w:tc>
          <w:tcPr>
            <w:tcW w:w="1802" w:type="dxa"/>
          </w:tcPr>
          <w:p w:rsidR="00E019ED" w:rsidRDefault="00E019ED">
            <w:pPr>
              <w:pStyle w:val="BodyText"/>
            </w:pPr>
          </w:p>
        </w:tc>
      </w:tr>
      <w:tr w:rsidR="00E019ED">
        <w:trPr>
          <w:trHeight w:val="343"/>
        </w:trPr>
        <w:tc>
          <w:tcPr>
            <w:tcW w:w="1455" w:type="dxa"/>
          </w:tcPr>
          <w:p w:rsidR="00E019ED" w:rsidRDefault="00E019ED" w:rsidP="007865E4">
            <w:pPr>
              <w:rPr>
                <w:sz w:val="20"/>
              </w:rPr>
            </w:pPr>
            <w:r>
              <w:rPr>
                <w:sz w:val="20"/>
              </w:rPr>
              <w:t>típus 3</w:t>
            </w:r>
          </w:p>
          <w:p w:rsidR="00E019ED" w:rsidRDefault="00E019ED" w:rsidP="007865E4">
            <w:pPr>
              <w:rPr>
                <w:sz w:val="20"/>
              </w:rPr>
            </w:pPr>
          </w:p>
        </w:tc>
        <w:tc>
          <w:tcPr>
            <w:tcW w:w="2130" w:type="dxa"/>
          </w:tcPr>
          <w:p w:rsidR="00E019ED" w:rsidRDefault="00E019ED">
            <w:pPr>
              <w:pStyle w:val="BodyText"/>
            </w:pPr>
          </w:p>
        </w:tc>
        <w:tc>
          <w:tcPr>
            <w:tcW w:w="1802" w:type="dxa"/>
          </w:tcPr>
          <w:p w:rsidR="00E019ED" w:rsidRDefault="00E019ED">
            <w:pPr>
              <w:pStyle w:val="BodyText"/>
            </w:pPr>
          </w:p>
        </w:tc>
      </w:tr>
      <w:tr w:rsidR="00E019ED">
        <w:trPr>
          <w:trHeight w:val="34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ED" w:rsidRDefault="00E019ED" w:rsidP="007865E4">
            <w:pPr>
              <w:rPr>
                <w:sz w:val="20"/>
              </w:rPr>
            </w:pPr>
            <w:r>
              <w:rPr>
                <w:sz w:val="20"/>
              </w:rPr>
              <w:t>típus 4</w:t>
            </w:r>
          </w:p>
          <w:p w:rsidR="00E019ED" w:rsidRDefault="00E019ED" w:rsidP="007865E4">
            <w:pPr>
              <w:rPr>
                <w:sz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ED" w:rsidRDefault="00E019ED">
            <w:pPr>
              <w:pStyle w:val="BodyText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ED" w:rsidRDefault="00E019ED">
            <w:pPr>
              <w:pStyle w:val="BodyText"/>
            </w:pPr>
          </w:p>
        </w:tc>
      </w:tr>
    </w:tbl>
    <w:p w:rsidR="00A35CFA" w:rsidRDefault="00A35CFA">
      <w:pPr>
        <w:pStyle w:val="LABFeladatal-utasitas"/>
        <w:numPr>
          <w:ilvl w:val="0"/>
          <w:numId w:val="0"/>
        </w:numPr>
        <w:ind w:left="1418" w:hanging="698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5"/>
        <w:gridCol w:w="2130"/>
        <w:gridCol w:w="1802"/>
      </w:tblGrid>
      <w:tr w:rsidR="00A35CFA">
        <w:tc>
          <w:tcPr>
            <w:tcW w:w="1455" w:type="dxa"/>
          </w:tcPr>
          <w:p w:rsidR="00A35CFA" w:rsidRDefault="00A35CFA">
            <w:pPr>
              <w:pStyle w:val="bek"/>
              <w:jc w:val="center"/>
              <w:rPr>
                <w:sz w:val="20"/>
              </w:rPr>
            </w:pPr>
            <w:r>
              <w:rPr>
                <w:sz w:val="20"/>
              </w:rPr>
              <w:t>IC típus</w:t>
            </w:r>
          </w:p>
        </w:tc>
        <w:tc>
          <w:tcPr>
            <w:tcW w:w="2130" w:type="dxa"/>
          </w:tcPr>
          <w:p w:rsidR="00A35CFA" w:rsidRDefault="00A35CFA">
            <w:pPr>
              <w:pStyle w:val="bek"/>
              <w:jc w:val="center"/>
              <w:rPr>
                <w:sz w:val="20"/>
              </w:rPr>
            </w:pPr>
            <w:r>
              <w:rPr>
                <w:sz w:val="20"/>
              </w:rPr>
              <w:t>Lefutási idő</w:t>
            </w:r>
          </w:p>
        </w:tc>
        <w:tc>
          <w:tcPr>
            <w:tcW w:w="1802" w:type="dxa"/>
          </w:tcPr>
          <w:p w:rsidR="00A35CFA" w:rsidRDefault="00A35CFA">
            <w:pPr>
              <w:pStyle w:val="bek"/>
              <w:jc w:val="center"/>
              <w:rPr>
                <w:sz w:val="20"/>
              </w:rPr>
            </w:pPr>
            <w:r>
              <w:rPr>
                <w:sz w:val="20"/>
              </w:rPr>
              <w:t>Felfutási idő</w:t>
            </w:r>
          </w:p>
        </w:tc>
      </w:tr>
      <w:tr w:rsidR="00E019ED">
        <w:trPr>
          <w:trHeight w:val="494"/>
        </w:trPr>
        <w:tc>
          <w:tcPr>
            <w:tcW w:w="1455" w:type="dxa"/>
          </w:tcPr>
          <w:p w:rsidR="00E019ED" w:rsidRDefault="00E019ED" w:rsidP="007865E4">
            <w:pPr>
              <w:rPr>
                <w:sz w:val="20"/>
              </w:rPr>
            </w:pPr>
            <w:r>
              <w:rPr>
                <w:sz w:val="20"/>
              </w:rPr>
              <w:t>típus 1</w:t>
            </w:r>
          </w:p>
          <w:p w:rsidR="00E019ED" w:rsidRDefault="00E019ED" w:rsidP="007865E4">
            <w:pPr>
              <w:rPr>
                <w:sz w:val="20"/>
              </w:rPr>
            </w:pPr>
          </w:p>
        </w:tc>
        <w:tc>
          <w:tcPr>
            <w:tcW w:w="2130" w:type="dxa"/>
          </w:tcPr>
          <w:p w:rsidR="00E019ED" w:rsidRDefault="00E019ED">
            <w:pPr>
              <w:pStyle w:val="BodyText"/>
            </w:pPr>
          </w:p>
        </w:tc>
        <w:tc>
          <w:tcPr>
            <w:tcW w:w="1802" w:type="dxa"/>
          </w:tcPr>
          <w:p w:rsidR="00E019ED" w:rsidRDefault="00E019ED">
            <w:pPr>
              <w:pStyle w:val="BodyText"/>
            </w:pPr>
          </w:p>
        </w:tc>
      </w:tr>
      <w:tr w:rsidR="00E019ED">
        <w:trPr>
          <w:trHeight w:val="347"/>
        </w:trPr>
        <w:tc>
          <w:tcPr>
            <w:tcW w:w="1455" w:type="dxa"/>
          </w:tcPr>
          <w:p w:rsidR="00E019ED" w:rsidRDefault="00E019ED" w:rsidP="007865E4">
            <w:pPr>
              <w:rPr>
                <w:sz w:val="20"/>
              </w:rPr>
            </w:pPr>
            <w:r>
              <w:rPr>
                <w:sz w:val="20"/>
              </w:rPr>
              <w:t>típus 2</w:t>
            </w:r>
          </w:p>
          <w:p w:rsidR="00E019ED" w:rsidRDefault="00E019ED" w:rsidP="007865E4">
            <w:pPr>
              <w:rPr>
                <w:sz w:val="20"/>
              </w:rPr>
            </w:pPr>
          </w:p>
        </w:tc>
        <w:tc>
          <w:tcPr>
            <w:tcW w:w="2130" w:type="dxa"/>
          </w:tcPr>
          <w:p w:rsidR="00E019ED" w:rsidRDefault="00E019ED">
            <w:pPr>
              <w:pStyle w:val="BodyText"/>
            </w:pPr>
          </w:p>
        </w:tc>
        <w:tc>
          <w:tcPr>
            <w:tcW w:w="1802" w:type="dxa"/>
          </w:tcPr>
          <w:p w:rsidR="00E019ED" w:rsidRDefault="00E019ED">
            <w:pPr>
              <w:pStyle w:val="BodyText"/>
            </w:pPr>
          </w:p>
        </w:tc>
      </w:tr>
      <w:tr w:rsidR="00E019ED">
        <w:trPr>
          <w:trHeight w:val="343"/>
        </w:trPr>
        <w:tc>
          <w:tcPr>
            <w:tcW w:w="1455" w:type="dxa"/>
          </w:tcPr>
          <w:p w:rsidR="00E019ED" w:rsidRDefault="00E019ED" w:rsidP="007865E4">
            <w:pPr>
              <w:rPr>
                <w:sz w:val="20"/>
              </w:rPr>
            </w:pPr>
            <w:r>
              <w:rPr>
                <w:sz w:val="20"/>
              </w:rPr>
              <w:t>típus 3</w:t>
            </w:r>
          </w:p>
          <w:p w:rsidR="00E019ED" w:rsidRDefault="00E019ED" w:rsidP="007865E4">
            <w:pPr>
              <w:rPr>
                <w:sz w:val="20"/>
              </w:rPr>
            </w:pPr>
          </w:p>
        </w:tc>
        <w:tc>
          <w:tcPr>
            <w:tcW w:w="2130" w:type="dxa"/>
          </w:tcPr>
          <w:p w:rsidR="00E019ED" w:rsidRDefault="00E019ED">
            <w:pPr>
              <w:pStyle w:val="BodyText"/>
            </w:pPr>
          </w:p>
        </w:tc>
        <w:tc>
          <w:tcPr>
            <w:tcW w:w="1802" w:type="dxa"/>
          </w:tcPr>
          <w:p w:rsidR="00E019ED" w:rsidRDefault="00E019ED">
            <w:pPr>
              <w:pStyle w:val="BodyText"/>
            </w:pPr>
          </w:p>
        </w:tc>
      </w:tr>
      <w:tr w:rsidR="00E019ED">
        <w:trPr>
          <w:trHeight w:val="34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ED" w:rsidRDefault="00E019ED" w:rsidP="007865E4">
            <w:pPr>
              <w:rPr>
                <w:sz w:val="20"/>
              </w:rPr>
            </w:pPr>
            <w:r>
              <w:rPr>
                <w:sz w:val="20"/>
              </w:rPr>
              <w:t>típus 4</w:t>
            </w:r>
          </w:p>
          <w:p w:rsidR="00E019ED" w:rsidRDefault="00E019ED" w:rsidP="007865E4">
            <w:pPr>
              <w:rPr>
                <w:sz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ED" w:rsidRDefault="00E019ED">
            <w:pPr>
              <w:pStyle w:val="BodyText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ED" w:rsidRDefault="00E019ED">
            <w:pPr>
              <w:pStyle w:val="BodyText"/>
            </w:pPr>
          </w:p>
        </w:tc>
      </w:tr>
    </w:tbl>
    <w:p w:rsidR="00A35CFA" w:rsidRDefault="00A35CFA">
      <w:pPr>
        <w:pStyle w:val="LABFeladatal-utasitas"/>
        <w:numPr>
          <w:ilvl w:val="0"/>
          <w:numId w:val="0"/>
        </w:numPr>
        <w:ind w:left="1418" w:hanging="698"/>
      </w:pPr>
    </w:p>
    <w:p w:rsidR="00A35CFA" w:rsidRPr="00E019ED" w:rsidRDefault="00A35CFA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24"/>
        </w:rPr>
      </w:pPr>
      <w:r w:rsidRPr="00E019ED">
        <w:rPr>
          <w:color w:val="0070C0"/>
          <w:sz w:val="24"/>
        </w:rPr>
        <w:t>&lt;mérési tapasztalatok&gt;</w:t>
      </w:r>
    </w:p>
    <w:p w:rsidR="00A35CFA" w:rsidRDefault="00A35CFA">
      <w:pPr>
        <w:pStyle w:val="LABFeladatal-utasitas"/>
      </w:pPr>
      <w:r>
        <w:t>Végezze el a mérést az egyes IC típusokra úgy is, hogy az 1. inverterre kapacitív terhelést (kb. 1nF) kapcsol! Mit tapasztalt?</w:t>
      </w:r>
    </w:p>
    <w:p w:rsidR="00A35CFA" w:rsidRDefault="00A35CFA">
      <w:pPr>
        <w:pStyle w:val="LABFeladatal-utasitas"/>
        <w:numPr>
          <w:ilvl w:val="0"/>
          <w:numId w:val="0"/>
        </w:numPr>
        <w:ind w:left="720"/>
      </w:pPr>
      <w:r>
        <w:t>A táblázat a teljes késleltetést tartalmazza továbbá zárójelben az egy inverterre visszaszámolt értéket.</w:t>
      </w:r>
    </w:p>
    <w:p w:rsidR="00A35CFA" w:rsidRDefault="00A35CFA">
      <w:pPr>
        <w:pStyle w:val="LABFeladatal-utasitas"/>
        <w:numPr>
          <w:ilvl w:val="0"/>
          <w:numId w:val="0"/>
        </w:numPr>
        <w:ind w:left="720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5"/>
        <w:gridCol w:w="2130"/>
        <w:gridCol w:w="1802"/>
      </w:tblGrid>
      <w:tr w:rsidR="00A35CFA">
        <w:tc>
          <w:tcPr>
            <w:tcW w:w="1455" w:type="dxa"/>
          </w:tcPr>
          <w:p w:rsidR="00A35CFA" w:rsidRDefault="00A35CFA">
            <w:pPr>
              <w:pStyle w:val="bek"/>
              <w:jc w:val="center"/>
              <w:rPr>
                <w:sz w:val="20"/>
              </w:rPr>
            </w:pPr>
            <w:r>
              <w:rPr>
                <w:sz w:val="20"/>
              </w:rPr>
              <w:t>IC típus</w:t>
            </w:r>
          </w:p>
        </w:tc>
        <w:tc>
          <w:tcPr>
            <w:tcW w:w="2130" w:type="dxa"/>
          </w:tcPr>
          <w:p w:rsidR="00A35CFA" w:rsidRDefault="00A35CFA">
            <w:pPr>
              <w:pStyle w:val="bek"/>
              <w:jc w:val="center"/>
              <w:rPr>
                <w:sz w:val="20"/>
              </w:rPr>
            </w:pPr>
            <w:r>
              <w:rPr>
                <w:sz w:val="20"/>
              </w:rPr>
              <w:t>L-H késleltetés</w:t>
            </w:r>
          </w:p>
        </w:tc>
        <w:tc>
          <w:tcPr>
            <w:tcW w:w="1802" w:type="dxa"/>
          </w:tcPr>
          <w:p w:rsidR="00A35CFA" w:rsidRDefault="00A35CFA">
            <w:pPr>
              <w:pStyle w:val="bek"/>
              <w:jc w:val="center"/>
              <w:rPr>
                <w:sz w:val="20"/>
              </w:rPr>
            </w:pPr>
            <w:r>
              <w:rPr>
                <w:sz w:val="20"/>
              </w:rPr>
              <w:t>H-L késleltetés</w:t>
            </w:r>
          </w:p>
        </w:tc>
      </w:tr>
      <w:tr w:rsidR="00E019ED">
        <w:trPr>
          <w:trHeight w:val="494"/>
        </w:trPr>
        <w:tc>
          <w:tcPr>
            <w:tcW w:w="1455" w:type="dxa"/>
          </w:tcPr>
          <w:p w:rsidR="00E019ED" w:rsidRDefault="00E019ED" w:rsidP="007865E4">
            <w:pPr>
              <w:rPr>
                <w:sz w:val="20"/>
              </w:rPr>
            </w:pPr>
            <w:r>
              <w:rPr>
                <w:sz w:val="20"/>
              </w:rPr>
              <w:t>típus 1</w:t>
            </w:r>
          </w:p>
          <w:p w:rsidR="00E019ED" w:rsidRDefault="00E019ED" w:rsidP="007865E4">
            <w:pPr>
              <w:rPr>
                <w:sz w:val="20"/>
              </w:rPr>
            </w:pPr>
          </w:p>
        </w:tc>
        <w:tc>
          <w:tcPr>
            <w:tcW w:w="2130" w:type="dxa"/>
          </w:tcPr>
          <w:p w:rsidR="00E019ED" w:rsidRDefault="00E019ED">
            <w:pPr>
              <w:pStyle w:val="BodyText"/>
            </w:pPr>
          </w:p>
        </w:tc>
        <w:tc>
          <w:tcPr>
            <w:tcW w:w="1802" w:type="dxa"/>
          </w:tcPr>
          <w:p w:rsidR="00E019ED" w:rsidRDefault="00E019ED">
            <w:pPr>
              <w:pStyle w:val="BodyText"/>
            </w:pPr>
          </w:p>
        </w:tc>
      </w:tr>
      <w:tr w:rsidR="00E019ED">
        <w:trPr>
          <w:trHeight w:val="347"/>
        </w:trPr>
        <w:tc>
          <w:tcPr>
            <w:tcW w:w="1455" w:type="dxa"/>
          </w:tcPr>
          <w:p w:rsidR="00E019ED" w:rsidRDefault="00E019ED" w:rsidP="007865E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típus 2</w:t>
            </w:r>
          </w:p>
          <w:p w:rsidR="00E019ED" w:rsidRDefault="00E019ED" w:rsidP="007865E4">
            <w:pPr>
              <w:rPr>
                <w:sz w:val="20"/>
              </w:rPr>
            </w:pPr>
          </w:p>
        </w:tc>
        <w:tc>
          <w:tcPr>
            <w:tcW w:w="2130" w:type="dxa"/>
          </w:tcPr>
          <w:p w:rsidR="00E019ED" w:rsidRDefault="00E019ED">
            <w:pPr>
              <w:pStyle w:val="BodyText"/>
            </w:pPr>
          </w:p>
        </w:tc>
        <w:tc>
          <w:tcPr>
            <w:tcW w:w="1802" w:type="dxa"/>
          </w:tcPr>
          <w:p w:rsidR="00E019ED" w:rsidRDefault="00E019ED">
            <w:pPr>
              <w:pStyle w:val="BodyText"/>
            </w:pPr>
          </w:p>
        </w:tc>
      </w:tr>
      <w:tr w:rsidR="00E019ED">
        <w:trPr>
          <w:trHeight w:val="343"/>
        </w:trPr>
        <w:tc>
          <w:tcPr>
            <w:tcW w:w="1455" w:type="dxa"/>
          </w:tcPr>
          <w:p w:rsidR="00E019ED" w:rsidRDefault="00E019ED" w:rsidP="007865E4">
            <w:pPr>
              <w:rPr>
                <w:sz w:val="20"/>
              </w:rPr>
            </w:pPr>
            <w:r>
              <w:rPr>
                <w:sz w:val="20"/>
              </w:rPr>
              <w:t>típus 3</w:t>
            </w:r>
          </w:p>
          <w:p w:rsidR="00E019ED" w:rsidRDefault="00E019ED" w:rsidP="007865E4">
            <w:pPr>
              <w:rPr>
                <w:sz w:val="20"/>
              </w:rPr>
            </w:pPr>
          </w:p>
        </w:tc>
        <w:tc>
          <w:tcPr>
            <w:tcW w:w="2130" w:type="dxa"/>
          </w:tcPr>
          <w:p w:rsidR="00E019ED" w:rsidRDefault="00E019ED">
            <w:pPr>
              <w:pStyle w:val="BodyText"/>
            </w:pPr>
          </w:p>
        </w:tc>
        <w:tc>
          <w:tcPr>
            <w:tcW w:w="1802" w:type="dxa"/>
          </w:tcPr>
          <w:p w:rsidR="00E019ED" w:rsidRDefault="00E019ED">
            <w:pPr>
              <w:pStyle w:val="BodyText"/>
            </w:pPr>
          </w:p>
        </w:tc>
      </w:tr>
      <w:tr w:rsidR="00E019ED">
        <w:trPr>
          <w:trHeight w:val="70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ED" w:rsidRDefault="00E019ED" w:rsidP="007865E4">
            <w:pPr>
              <w:rPr>
                <w:sz w:val="20"/>
              </w:rPr>
            </w:pPr>
            <w:r>
              <w:rPr>
                <w:sz w:val="20"/>
              </w:rPr>
              <w:t>típus 4</w:t>
            </w:r>
          </w:p>
          <w:p w:rsidR="00E019ED" w:rsidRDefault="00E019ED" w:rsidP="007865E4">
            <w:pPr>
              <w:rPr>
                <w:sz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ED" w:rsidRDefault="00E019ED">
            <w:pPr>
              <w:pStyle w:val="BodyText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ED" w:rsidRDefault="00E019ED">
            <w:pPr>
              <w:pStyle w:val="BodyText"/>
            </w:pPr>
          </w:p>
        </w:tc>
      </w:tr>
    </w:tbl>
    <w:p w:rsidR="00A35CFA" w:rsidRDefault="00A35CFA">
      <w:pPr>
        <w:pStyle w:val="LABFeladatal-utasitas"/>
        <w:numPr>
          <w:ilvl w:val="0"/>
          <w:numId w:val="0"/>
        </w:numPr>
        <w:ind w:left="720"/>
      </w:pPr>
    </w:p>
    <w:p w:rsidR="00A35CFA" w:rsidRDefault="00A35CFA">
      <w:pPr>
        <w:pStyle w:val="LABFeladatal-utasitas"/>
        <w:numPr>
          <w:ilvl w:val="0"/>
          <w:numId w:val="0"/>
        </w:numPr>
        <w:ind w:left="720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5"/>
        <w:gridCol w:w="2130"/>
        <w:gridCol w:w="1802"/>
      </w:tblGrid>
      <w:tr w:rsidR="00A35CFA">
        <w:tc>
          <w:tcPr>
            <w:tcW w:w="1455" w:type="dxa"/>
          </w:tcPr>
          <w:p w:rsidR="00A35CFA" w:rsidRDefault="00A35CFA">
            <w:pPr>
              <w:pStyle w:val="bek"/>
              <w:jc w:val="center"/>
              <w:rPr>
                <w:sz w:val="20"/>
              </w:rPr>
            </w:pPr>
            <w:r>
              <w:rPr>
                <w:sz w:val="20"/>
              </w:rPr>
              <w:t>IC típus</w:t>
            </w:r>
          </w:p>
        </w:tc>
        <w:tc>
          <w:tcPr>
            <w:tcW w:w="2130" w:type="dxa"/>
          </w:tcPr>
          <w:p w:rsidR="00A35CFA" w:rsidRDefault="00A35CFA">
            <w:pPr>
              <w:pStyle w:val="bek"/>
              <w:jc w:val="center"/>
              <w:rPr>
                <w:sz w:val="20"/>
              </w:rPr>
            </w:pPr>
            <w:r>
              <w:rPr>
                <w:sz w:val="20"/>
              </w:rPr>
              <w:t>Lefutási idő</w:t>
            </w:r>
          </w:p>
        </w:tc>
        <w:tc>
          <w:tcPr>
            <w:tcW w:w="1802" w:type="dxa"/>
          </w:tcPr>
          <w:p w:rsidR="00A35CFA" w:rsidRDefault="00A35CFA">
            <w:pPr>
              <w:pStyle w:val="bek"/>
              <w:jc w:val="center"/>
              <w:rPr>
                <w:sz w:val="20"/>
              </w:rPr>
            </w:pPr>
            <w:r>
              <w:rPr>
                <w:sz w:val="20"/>
              </w:rPr>
              <w:t>Felfutási idő</w:t>
            </w:r>
          </w:p>
        </w:tc>
      </w:tr>
      <w:tr w:rsidR="00E019ED">
        <w:trPr>
          <w:trHeight w:val="494"/>
        </w:trPr>
        <w:tc>
          <w:tcPr>
            <w:tcW w:w="1455" w:type="dxa"/>
          </w:tcPr>
          <w:p w:rsidR="00E019ED" w:rsidRDefault="00E019ED" w:rsidP="007865E4">
            <w:pPr>
              <w:rPr>
                <w:sz w:val="20"/>
              </w:rPr>
            </w:pPr>
            <w:r>
              <w:rPr>
                <w:sz w:val="20"/>
              </w:rPr>
              <w:t>típus 1</w:t>
            </w:r>
          </w:p>
          <w:p w:rsidR="00E019ED" w:rsidRDefault="00E019ED" w:rsidP="007865E4">
            <w:pPr>
              <w:rPr>
                <w:sz w:val="20"/>
              </w:rPr>
            </w:pPr>
          </w:p>
        </w:tc>
        <w:tc>
          <w:tcPr>
            <w:tcW w:w="2130" w:type="dxa"/>
          </w:tcPr>
          <w:p w:rsidR="00E019ED" w:rsidRDefault="00E019ED">
            <w:pPr>
              <w:pStyle w:val="BodyText"/>
            </w:pPr>
          </w:p>
        </w:tc>
        <w:tc>
          <w:tcPr>
            <w:tcW w:w="1802" w:type="dxa"/>
          </w:tcPr>
          <w:p w:rsidR="00E019ED" w:rsidRDefault="00E019ED">
            <w:pPr>
              <w:pStyle w:val="BodyText"/>
            </w:pPr>
          </w:p>
        </w:tc>
      </w:tr>
      <w:tr w:rsidR="00E019ED">
        <w:trPr>
          <w:trHeight w:val="347"/>
        </w:trPr>
        <w:tc>
          <w:tcPr>
            <w:tcW w:w="1455" w:type="dxa"/>
          </w:tcPr>
          <w:p w:rsidR="00E019ED" w:rsidRDefault="00E019ED" w:rsidP="007865E4">
            <w:pPr>
              <w:rPr>
                <w:sz w:val="20"/>
              </w:rPr>
            </w:pPr>
            <w:r>
              <w:rPr>
                <w:sz w:val="20"/>
              </w:rPr>
              <w:t>típus 2</w:t>
            </w:r>
          </w:p>
          <w:p w:rsidR="00E019ED" w:rsidRDefault="00E019ED" w:rsidP="007865E4">
            <w:pPr>
              <w:rPr>
                <w:sz w:val="20"/>
              </w:rPr>
            </w:pPr>
          </w:p>
        </w:tc>
        <w:tc>
          <w:tcPr>
            <w:tcW w:w="2130" w:type="dxa"/>
          </w:tcPr>
          <w:p w:rsidR="00E019ED" w:rsidRDefault="00E019ED">
            <w:pPr>
              <w:pStyle w:val="BodyText"/>
            </w:pPr>
          </w:p>
        </w:tc>
        <w:tc>
          <w:tcPr>
            <w:tcW w:w="1802" w:type="dxa"/>
          </w:tcPr>
          <w:p w:rsidR="00E019ED" w:rsidRDefault="00E019ED">
            <w:pPr>
              <w:pStyle w:val="BodyText"/>
            </w:pPr>
          </w:p>
        </w:tc>
      </w:tr>
      <w:tr w:rsidR="00E019ED">
        <w:trPr>
          <w:trHeight w:val="343"/>
        </w:trPr>
        <w:tc>
          <w:tcPr>
            <w:tcW w:w="1455" w:type="dxa"/>
          </w:tcPr>
          <w:p w:rsidR="00E019ED" w:rsidRDefault="00E019ED" w:rsidP="007865E4">
            <w:pPr>
              <w:rPr>
                <w:sz w:val="20"/>
              </w:rPr>
            </w:pPr>
            <w:r>
              <w:rPr>
                <w:sz w:val="20"/>
              </w:rPr>
              <w:t>típus 3</w:t>
            </w:r>
          </w:p>
          <w:p w:rsidR="00E019ED" w:rsidRDefault="00E019ED" w:rsidP="007865E4">
            <w:pPr>
              <w:rPr>
                <w:sz w:val="20"/>
              </w:rPr>
            </w:pPr>
          </w:p>
        </w:tc>
        <w:tc>
          <w:tcPr>
            <w:tcW w:w="2130" w:type="dxa"/>
          </w:tcPr>
          <w:p w:rsidR="00E019ED" w:rsidRDefault="00E019ED">
            <w:pPr>
              <w:pStyle w:val="BodyText"/>
            </w:pPr>
          </w:p>
        </w:tc>
        <w:tc>
          <w:tcPr>
            <w:tcW w:w="1802" w:type="dxa"/>
          </w:tcPr>
          <w:p w:rsidR="00E019ED" w:rsidRDefault="00E019ED">
            <w:pPr>
              <w:pStyle w:val="BodyText"/>
            </w:pPr>
          </w:p>
        </w:tc>
      </w:tr>
      <w:tr w:rsidR="00E019ED">
        <w:trPr>
          <w:trHeight w:val="34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ED" w:rsidRDefault="00E019ED" w:rsidP="007865E4">
            <w:pPr>
              <w:rPr>
                <w:sz w:val="20"/>
              </w:rPr>
            </w:pPr>
            <w:r>
              <w:rPr>
                <w:sz w:val="20"/>
              </w:rPr>
              <w:t>típus 4</w:t>
            </w:r>
          </w:p>
          <w:p w:rsidR="00E019ED" w:rsidRDefault="00E019ED" w:rsidP="007865E4">
            <w:pPr>
              <w:rPr>
                <w:sz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ED" w:rsidRDefault="00E019ED">
            <w:pPr>
              <w:pStyle w:val="BodyText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ED" w:rsidRDefault="00E019ED">
            <w:pPr>
              <w:pStyle w:val="BodyText"/>
            </w:pPr>
          </w:p>
        </w:tc>
      </w:tr>
    </w:tbl>
    <w:p w:rsidR="00A35CFA" w:rsidRDefault="00A35CFA">
      <w:pPr>
        <w:pStyle w:val="LABFeladatal-utasitas"/>
        <w:numPr>
          <w:ilvl w:val="0"/>
          <w:numId w:val="0"/>
        </w:numPr>
        <w:ind w:left="720"/>
      </w:pPr>
    </w:p>
    <w:p w:rsidR="00A35CFA" w:rsidRDefault="00A35CFA">
      <w:pPr>
        <w:pStyle w:val="LABFeladatal-utasitas"/>
        <w:numPr>
          <w:ilvl w:val="0"/>
          <w:numId w:val="0"/>
        </w:numPr>
        <w:ind w:left="720"/>
      </w:pPr>
    </w:p>
    <w:p w:rsidR="00A35CFA" w:rsidRDefault="00A35CFA">
      <w:pPr>
        <w:pStyle w:val="LABFeladatal-utasitas"/>
        <w:numPr>
          <w:ilvl w:val="0"/>
          <w:numId w:val="0"/>
        </w:numPr>
        <w:ind w:left="720"/>
      </w:pPr>
    </w:p>
    <w:p w:rsidR="00A35CFA" w:rsidRPr="00E019ED" w:rsidRDefault="00A35CFA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24"/>
        </w:rPr>
      </w:pPr>
      <w:r w:rsidRPr="00E019ED">
        <w:rPr>
          <w:color w:val="0070C0"/>
          <w:sz w:val="24"/>
        </w:rPr>
        <w:t>&lt;mérési tapasztalatok&gt;</w:t>
      </w:r>
    </w:p>
    <w:p w:rsidR="00A35CFA" w:rsidRDefault="00A35CFA">
      <w:pPr>
        <w:pStyle w:val="LABFeladatcim"/>
      </w:pPr>
      <w:r>
        <w:t>Flip-flop vizsgálata (SN7474)</w:t>
      </w:r>
    </w:p>
    <w:p w:rsidR="00A35CFA" w:rsidRDefault="00A35CFA">
      <w:pPr>
        <w:pStyle w:val="LABFeladatutasitas"/>
        <w:numPr>
          <w:ilvl w:val="1"/>
          <w:numId w:val="1"/>
        </w:numPr>
      </w:pPr>
      <w:r>
        <w:t xml:space="preserve">Helyezze az IC-t a flip-flop feliratú foglalatba! Az IC adatlapja alapján döntse el, hogy melyik kivezetés melyik lábat jelenti! </w:t>
      </w:r>
    </w:p>
    <w:p w:rsidR="00A35CFA" w:rsidRDefault="00A35CFA">
      <w:pPr>
        <w:pStyle w:val="LABFeladatutasitas"/>
        <w:numPr>
          <w:ilvl w:val="1"/>
          <w:numId w:val="1"/>
        </w:numPr>
      </w:pPr>
      <w:r>
        <w:t>A panelon levő impulzusadó áramkörök segítségével tervezzen meg egy mérési elrendezést és ennek segítségével határozza meg az áramkör setup- és hold időzítéseit, valamint a propagation delay-t! (Ne felejtse ki a mérési elrendezésből a szabványos 10 kapu terhelést)!</w:t>
      </w:r>
    </w:p>
    <w:p w:rsidR="00A35CFA" w:rsidRPr="00E019ED" w:rsidRDefault="00A35CFA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24"/>
        </w:rPr>
      </w:pPr>
      <w:r w:rsidRPr="00E019ED">
        <w:rPr>
          <w:color w:val="0070C0"/>
          <w:sz w:val="24"/>
        </w:rPr>
        <w:t>&lt;mérési tapasztalatok&gt;</w:t>
      </w:r>
    </w:p>
    <w:p w:rsidR="00A35CFA" w:rsidRDefault="00A35CFA">
      <w:pPr>
        <w:pStyle w:val="LABNagybekezdescim"/>
      </w:pPr>
      <w:r>
        <w:t>Kiegészítő mérési feladatok</w:t>
      </w:r>
    </w:p>
    <w:p w:rsidR="00A35CFA" w:rsidRDefault="00A35CFA">
      <w:pPr>
        <w:pStyle w:val="LABFeladatcim"/>
      </w:pPr>
      <w:r>
        <w:t>IC-k teljesítményfelvételének vizsgálata a bemenő frekvencia függvényében (kiegészítés a 2. feladathoz)</w:t>
      </w:r>
    </w:p>
    <w:p w:rsidR="00A35CFA" w:rsidRDefault="00A35CFA">
      <w:pPr>
        <w:pStyle w:val="LABFeladatutasitas"/>
        <w:numPr>
          <w:ilvl w:val="1"/>
          <w:numId w:val="1"/>
        </w:numPr>
      </w:pPr>
      <w:r>
        <w:t>Nézze meg a teljesítményfelvételt kapacitív terhelés mellett is! Mit tapasztalt? A méréshez a panelen található 1nF-os kondenzátor használható. A mérést ne végezzük 500kHz felett, mert ott a kapacitás hatása teljesen tönkreteszi a jelet.</w:t>
      </w:r>
    </w:p>
    <w:p w:rsidR="00A35CFA" w:rsidRDefault="00A35CFA">
      <w:pPr>
        <w:pStyle w:val="LABFeladatutasitas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89"/>
        <w:gridCol w:w="869"/>
        <w:gridCol w:w="870"/>
        <w:gridCol w:w="869"/>
        <w:gridCol w:w="870"/>
        <w:gridCol w:w="870"/>
      </w:tblGrid>
      <w:tr w:rsidR="00A35CFA">
        <w:trPr>
          <w:jc w:val="center"/>
        </w:trPr>
        <w:tc>
          <w:tcPr>
            <w:tcW w:w="1889" w:type="dxa"/>
          </w:tcPr>
          <w:p w:rsidR="00A35CFA" w:rsidRDefault="00A35CFA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IC típus</w:t>
            </w:r>
          </w:p>
        </w:tc>
        <w:tc>
          <w:tcPr>
            <w:tcW w:w="869" w:type="dxa"/>
          </w:tcPr>
          <w:p w:rsidR="00A35CFA" w:rsidRDefault="00A35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   Hz</w:t>
            </w:r>
          </w:p>
        </w:tc>
        <w:tc>
          <w:tcPr>
            <w:tcW w:w="870" w:type="dxa"/>
          </w:tcPr>
          <w:p w:rsidR="00A35CFA" w:rsidRDefault="00A35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  kHz</w:t>
            </w:r>
          </w:p>
        </w:tc>
        <w:tc>
          <w:tcPr>
            <w:tcW w:w="869" w:type="dxa"/>
          </w:tcPr>
          <w:p w:rsidR="00A35CFA" w:rsidRDefault="00A35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 kHz</w:t>
            </w:r>
          </w:p>
        </w:tc>
        <w:tc>
          <w:tcPr>
            <w:tcW w:w="870" w:type="dxa"/>
          </w:tcPr>
          <w:p w:rsidR="00A35CFA" w:rsidRDefault="00A35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 kHz</w:t>
            </w:r>
          </w:p>
        </w:tc>
        <w:tc>
          <w:tcPr>
            <w:tcW w:w="870" w:type="dxa"/>
          </w:tcPr>
          <w:p w:rsidR="00A35CFA" w:rsidRDefault="00A35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 KHz</w:t>
            </w:r>
          </w:p>
        </w:tc>
      </w:tr>
      <w:tr w:rsidR="00A35CFA">
        <w:trPr>
          <w:jc w:val="center"/>
        </w:trPr>
        <w:tc>
          <w:tcPr>
            <w:tcW w:w="1889" w:type="dxa"/>
          </w:tcPr>
          <w:p w:rsidR="00A35CFA" w:rsidRDefault="00A35CFA">
            <w:pPr>
              <w:rPr>
                <w:sz w:val="20"/>
              </w:rPr>
            </w:pPr>
            <w:r>
              <w:rPr>
                <w:sz w:val="20"/>
              </w:rPr>
              <w:t>SN7404N</w:t>
            </w:r>
          </w:p>
          <w:p w:rsidR="00A35CFA" w:rsidRDefault="00A35CFA">
            <w:pPr>
              <w:rPr>
                <w:sz w:val="20"/>
              </w:rPr>
            </w:pPr>
          </w:p>
        </w:tc>
        <w:tc>
          <w:tcPr>
            <w:tcW w:w="869" w:type="dxa"/>
          </w:tcPr>
          <w:p w:rsidR="00A35CFA" w:rsidRDefault="00A35CFA">
            <w:pPr>
              <w:rPr>
                <w:sz w:val="20"/>
              </w:rPr>
            </w:pPr>
          </w:p>
        </w:tc>
        <w:tc>
          <w:tcPr>
            <w:tcW w:w="870" w:type="dxa"/>
          </w:tcPr>
          <w:p w:rsidR="00A35CFA" w:rsidRDefault="00A35CFA">
            <w:pPr>
              <w:rPr>
                <w:sz w:val="20"/>
              </w:rPr>
            </w:pPr>
          </w:p>
        </w:tc>
        <w:tc>
          <w:tcPr>
            <w:tcW w:w="869" w:type="dxa"/>
          </w:tcPr>
          <w:p w:rsidR="00A35CFA" w:rsidRDefault="00A35CFA">
            <w:pPr>
              <w:rPr>
                <w:sz w:val="20"/>
              </w:rPr>
            </w:pPr>
          </w:p>
        </w:tc>
        <w:tc>
          <w:tcPr>
            <w:tcW w:w="870" w:type="dxa"/>
          </w:tcPr>
          <w:p w:rsidR="00A35CFA" w:rsidRDefault="00A35CFA">
            <w:pPr>
              <w:rPr>
                <w:sz w:val="20"/>
              </w:rPr>
            </w:pPr>
          </w:p>
        </w:tc>
        <w:tc>
          <w:tcPr>
            <w:tcW w:w="870" w:type="dxa"/>
          </w:tcPr>
          <w:p w:rsidR="00A35CFA" w:rsidRDefault="00A35CFA">
            <w:pPr>
              <w:rPr>
                <w:sz w:val="20"/>
              </w:rPr>
            </w:pPr>
          </w:p>
        </w:tc>
      </w:tr>
      <w:tr w:rsidR="00A35CFA">
        <w:trPr>
          <w:jc w:val="center"/>
        </w:trPr>
        <w:tc>
          <w:tcPr>
            <w:tcW w:w="1889" w:type="dxa"/>
          </w:tcPr>
          <w:p w:rsidR="00A35CFA" w:rsidRDefault="00A35CFA">
            <w:pPr>
              <w:rPr>
                <w:sz w:val="20"/>
              </w:rPr>
            </w:pPr>
            <w:r>
              <w:rPr>
                <w:sz w:val="20"/>
              </w:rPr>
              <w:t>MM74HC04</w:t>
            </w:r>
          </w:p>
          <w:p w:rsidR="00A35CFA" w:rsidRDefault="00A35CFA">
            <w:pPr>
              <w:rPr>
                <w:sz w:val="20"/>
              </w:rPr>
            </w:pPr>
          </w:p>
        </w:tc>
        <w:tc>
          <w:tcPr>
            <w:tcW w:w="869" w:type="dxa"/>
          </w:tcPr>
          <w:p w:rsidR="00A35CFA" w:rsidRDefault="00A35CFA">
            <w:pPr>
              <w:rPr>
                <w:sz w:val="20"/>
              </w:rPr>
            </w:pPr>
          </w:p>
        </w:tc>
        <w:tc>
          <w:tcPr>
            <w:tcW w:w="870" w:type="dxa"/>
          </w:tcPr>
          <w:p w:rsidR="00A35CFA" w:rsidRDefault="00A35CFA">
            <w:pPr>
              <w:rPr>
                <w:sz w:val="20"/>
              </w:rPr>
            </w:pPr>
          </w:p>
        </w:tc>
        <w:tc>
          <w:tcPr>
            <w:tcW w:w="869" w:type="dxa"/>
          </w:tcPr>
          <w:p w:rsidR="00A35CFA" w:rsidRDefault="00A35CFA">
            <w:pPr>
              <w:rPr>
                <w:sz w:val="20"/>
              </w:rPr>
            </w:pPr>
          </w:p>
        </w:tc>
        <w:tc>
          <w:tcPr>
            <w:tcW w:w="870" w:type="dxa"/>
          </w:tcPr>
          <w:p w:rsidR="00A35CFA" w:rsidRDefault="00A35CFA">
            <w:pPr>
              <w:rPr>
                <w:sz w:val="20"/>
              </w:rPr>
            </w:pPr>
          </w:p>
        </w:tc>
        <w:tc>
          <w:tcPr>
            <w:tcW w:w="870" w:type="dxa"/>
          </w:tcPr>
          <w:p w:rsidR="00A35CFA" w:rsidRDefault="00A35CFA">
            <w:pPr>
              <w:rPr>
                <w:sz w:val="20"/>
              </w:rPr>
            </w:pPr>
          </w:p>
        </w:tc>
      </w:tr>
    </w:tbl>
    <w:p w:rsidR="00A35CFA" w:rsidRPr="00E019ED" w:rsidRDefault="00A35CFA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24"/>
        </w:rPr>
      </w:pPr>
      <w:r w:rsidRPr="00E019ED">
        <w:rPr>
          <w:color w:val="0070C0"/>
          <w:sz w:val="24"/>
        </w:rPr>
        <w:t>&lt;mérési tapasztalatok&gt;</w:t>
      </w:r>
    </w:p>
    <w:p w:rsidR="00A35CFA" w:rsidRDefault="00A35CFA">
      <w:pPr>
        <w:pStyle w:val="LABFeladatutasitas"/>
      </w:pPr>
    </w:p>
    <w:p w:rsidR="00A35CFA" w:rsidRDefault="00A35CFA">
      <w:pPr>
        <w:pStyle w:val="LABFeladatutasitas"/>
        <w:numPr>
          <w:ilvl w:val="1"/>
          <w:numId w:val="1"/>
        </w:numPr>
      </w:pPr>
      <w:r>
        <w:t xml:space="preserve">CMOS IC-k esetén vizsgálja meg adott frekvencián az IC-k fogyasztásának feszültségfüggését! </w:t>
      </w:r>
    </w:p>
    <w:p w:rsidR="00A35CFA" w:rsidRDefault="00A35CFA">
      <w:pPr>
        <w:pStyle w:val="LABFeladatmagyarazat2"/>
      </w:pPr>
      <w:r>
        <w:t xml:space="preserve"> (A CMOS IC-ket nem kell feltétlenül 5 V-ról üzemeltetni, működnek más feszültségeken is. Régebben például 15 V-ról hajtott CMOS inverterek be- és kimenetét összekötötték egy ellenálláson keresztül és ezt a kapcsolást egyszerű erősítőként tudták használni.) A tápfeszültség értékének megváltoztatása előtt előbb csökkentse le a bemenő jel értékét adott frekvencián a beállítandó tápfeszültség szintjére, majd ezután csökkentse le a tápfeszültséget is! (Erre azért van szükség, mert ha a bemeneten a tápfeszültségnél nagyobb feszültség van jelen, akkor a CMOS IC-ben kialakulhat az ún. latch-up jelenség és rossz esetben tönkre is mehet.) Mérje meg több tápfeszültségen is az áramfelvételt! (FIGYELEM: 5 V-nál nagyobb feszültséggel nem tud  próbálkozni, mert a panelen működésbe lép a túlfeszültség-védelem és a tápegység leszabályoz).Milyen függvényt tud illeszteni a mért értékekre? </w:t>
      </w:r>
    </w:p>
    <w:p w:rsidR="00A35CFA" w:rsidRDefault="00A35CFA">
      <w:pPr>
        <w:pStyle w:val="LABFeladatutasitas"/>
      </w:pPr>
      <w:r>
        <w:t>Ne felejtse el minden új tápfeszültség paraméternél külön lemérni a panel alapfogyasztását, mert az is változik.</w:t>
      </w:r>
    </w:p>
    <w:p w:rsidR="00A35CFA" w:rsidRDefault="00A35CFA">
      <w:pPr>
        <w:pStyle w:val="LABFeladatmagyarazat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1257"/>
        <w:gridCol w:w="1257"/>
        <w:gridCol w:w="1257"/>
        <w:gridCol w:w="1257"/>
        <w:gridCol w:w="1257"/>
      </w:tblGrid>
      <w:tr w:rsidR="00A35CFA">
        <w:tc>
          <w:tcPr>
            <w:tcW w:w="2235" w:type="dxa"/>
          </w:tcPr>
          <w:p w:rsidR="00A35CFA" w:rsidRDefault="00A35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IC típus</w:t>
            </w:r>
          </w:p>
        </w:tc>
        <w:tc>
          <w:tcPr>
            <w:tcW w:w="1257" w:type="dxa"/>
          </w:tcPr>
          <w:p w:rsidR="00A35CFA" w:rsidRDefault="00A35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5V</w:t>
            </w:r>
          </w:p>
        </w:tc>
        <w:tc>
          <w:tcPr>
            <w:tcW w:w="1257" w:type="dxa"/>
          </w:tcPr>
          <w:p w:rsidR="00A35CFA" w:rsidRDefault="00A35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4.5V</w:t>
            </w:r>
          </w:p>
        </w:tc>
        <w:tc>
          <w:tcPr>
            <w:tcW w:w="1257" w:type="dxa"/>
          </w:tcPr>
          <w:p w:rsidR="00A35CFA" w:rsidRDefault="00A35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4V</w:t>
            </w:r>
          </w:p>
        </w:tc>
        <w:tc>
          <w:tcPr>
            <w:tcW w:w="1257" w:type="dxa"/>
          </w:tcPr>
          <w:p w:rsidR="00A35CFA" w:rsidRDefault="00A35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3.5V</w:t>
            </w:r>
          </w:p>
        </w:tc>
        <w:tc>
          <w:tcPr>
            <w:tcW w:w="1257" w:type="dxa"/>
          </w:tcPr>
          <w:p w:rsidR="00A35CFA" w:rsidRDefault="00A35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3V</w:t>
            </w:r>
          </w:p>
        </w:tc>
      </w:tr>
      <w:tr w:rsidR="00A35CFA">
        <w:tc>
          <w:tcPr>
            <w:tcW w:w="2235" w:type="dxa"/>
          </w:tcPr>
          <w:p w:rsidR="00A35CFA" w:rsidRDefault="00A35CFA">
            <w:pPr>
              <w:rPr>
                <w:sz w:val="20"/>
              </w:rPr>
            </w:pPr>
            <w:r>
              <w:rPr>
                <w:sz w:val="20"/>
              </w:rPr>
              <w:t>MM74C04N</w:t>
            </w:r>
          </w:p>
          <w:p w:rsidR="00A35CFA" w:rsidRDefault="00A35CFA">
            <w:pPr>
              <w:rPr>
                <w:sz w:val="20"/>
              </w:rPr>
            </w:pPr>
          </w:p>
        </w:tc>
        <w:tc>
          <w:tcPr>
            <w:tcW w:w="1257" w:type="dxa"/>
          </w:tcPr>
          <w:p w:rsidR="00A35CFA" w:rsidRDefault="00A35CFA">
            <w:pPr>
              <w:pStyle w:val="feladatmagyarazat"/>
              <w:rPr>
                <w:sz w:val="20"/>
              </w:rPr>
            </w:pPr>
          </w:p>
        </w:tc>
        <w:tc>
          <w:tcPr>
            <w:tcW w:w="1257" w:type="dxa"/>
          </w:tcPr>
          <w:p w:rsidR="00A35CFA" w:rsidRDefault="00A35CFA">
            <w:pPr>
              <w:pStyle w:val="feladatmagyarazat"/>
              <w:rPr>
                <w:sz w:val="20"/>
              </w:rPr>
            </w:pPr>
          </w:p>
        </w:tc>
        <w:tc>
          <w:tcPr>
            <w:tcW w:w="1257" w:type="dxa"/>
          </w:tcPr>
          <w:p w:rsidR="00A35CFA" w:rsidRDefault="00A35CFA">
            <w:pPr>
              <w:pStyle w:val="feladatmagyarazat"/>
              <w:rPr>
                <w:sz w:val="20"/>
              </w:rPr>
            </w:pPr>
          </w:p>
        </w:tc>
        <w:tc>
          <w:tcPr>
            <w:tcW w:w="1257" w:type="dxa"/>
          </w:tcPr>
          <w:p w:rsidR="00A35CFA" w:rsidRDefault="00A35CFA">
            <w:pPr>
              <w:pStyle w:val="feladatmagyarazat"/>
              <w:rPr>
                <w:sz w:val="20"/>
              </w:rPr>
            </w:pPr>
          </w:p>
        </w:tc>
        <w:tc>
          <w:tcPr>
            <w:tcW w:w="1257" w:type="dxa"/>
          </w:tcPr>
          <w:p w:rsidR="00A35CFA" w:rsidRDefault="00A35CFA">
            <w:pPr>
              <w:pStyle w:val="feladatmagyarazat"/>
              <w:rPr>
                <w:sz w:val="20"/>
              </w:rPr>
            </w:pPr>
          </w:p>
        </w:tc>
      </w:tr>
    </w:tbl>
    <w:p w:rsidR="00A35CFA" w:rsidRDefault="00A35CFA">
      <w:pPr>
        <w:pStyle w:val="LABFeladatmagyarazat2"/>
      </w:pPr>
    </w:p>
    <w:p w:rsidR="00A35CFA" w:rsidRPr="00E019ED" w:rsidRDefault="00A35CFA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24"/>
        </w:rPr>
      </w:pPr>
      <w:r w:rsidRPr="00E019ED">
        <w:rPr>
          <w:color w:val="0070C0"/>
          <w:sz w:val="24"/>
        </w:rPr>
        <w:t>&lt;mérési tapasztalatok&gt;</w:t>
      </w:r>
    </w:p>
    <w:sectPr w:rsidR="00A35CFA" w:rsidRPr="00E019ED" w:rsidSect="00EA7BD3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894" w:h="16834" w:code="9"/>
      <w:pgMar w:top="1701" w:right="1701" w:bottom="1843" w:left="1418" w:header="708" w:footer="708" w:gutter="567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ADF" w:rsidRDefault="00D91ADF">
      <w:pPr>
        <w:spacing w:before="0"/>
      </w:pPr>
      <w:r>
        <w:separator/>
      </w:r>
    </w:p>
  </w:endnote>
  <w:endnote w:type="continuationSeparator" w:id="0">
    <w:p w:rsidR="00D91ADF" w:rsidRDefault="00D91AD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CFA" w:rsidRDefault="00EA7BD3">
    <w:pPr>
      <w:framePr w:wrap="around" w:vAnchor="text" w:hAnchor="margin" w:xAlign="outside" w:y="1"/>
    </w:pPr>
    <w:fldSimple w:instr="PAGE  ">
      <w:r w:rsidR="00E805F0">
        <w:rPr>
          <w:noProof/>
        </w:rPr>
        <w:t>4</w:t>
      </w:r>
    </w:fldSimple>
  </w:p>
  <w:p w:rsidR="00A35CFA" w:rsidRDefault="00A35CFA">
    <w:pPr>
      <w:pStyle w:val="Footer"/>
      <w:rPr>
        <w:color w:val="FF0000"/>
        <w:sz w:val="18"/>
      </w:rPr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CFA" w:rsidRDefault="00EA7BD3">
    <w:pPr>
      <w:framePr w:wrap="around" w:vAnchor="text" w:hAnchor="margin" w:xAlign="outside" w:y="1"/>
    </w:pPr>
    <w:fldSimple w:instr="PAGE  ">
      <w:r w:rsidR="00EC5BEE">
        <w:rPr>
          <w:noProof/>
        </w:rPr>
        <w:t>3</w:t>
      </w:r>
    </w:fldSimple>
  </w:p>
  <w:p w:rsidR="00A35CFA" w:rsidRDefault="00A35CFA">
    <w:pPr>
      <w:pStyle w:val="Footer"/>
      <w:rPr>
        <w:color w:val="FF0000"/>
        <w:sz w:val="16"/>
      </w:rPr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CFA" w:rsidRDefault="00EA7BD3">
    <w:pPr>
      <w:pStyle w:val="Footer"/>
      <w:rPr>
        <w:color w:val="FF0000"/>
        <w:sz w:val="16"/>
      </w:rPr>
    </w:pPr>
    <w:r w:rsidRPr="00EA7BD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98pt;margin-top:-2.8pt;width:14.25pt;height:20.25pt;z-index:251657728" o:allowincell="f" filled="f" stroked="f">
          <v:textbox inset=".1mm,.1mm,.1mm,.1mm">
            <w:txbxContent>
              <w:p w:rsidR="00A35CFA" w:rsidRDefault="00EA7BD3">
                <w:pPr>
                  <w:spacing w:before="0"/>
                  <w:jc w:val="right"/>
                </w:pPr>
                <w:fldSimple w:instr=" PAGE ">
                  <w:r w:rsidR="00036C6A"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 w:rsidR="00A35CFA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ADF" w:rsidRDefault="00D91ADF">
      <w:pPr>
        <w:spacing w:before="0"/>
      </w:pPr>
      <w:r>
        <w:separator/>
      </w:r>
    </w:p>
  </w:footnote>
  <w:footnote w:type="continuationSeparator" w:id="0">
    <w:p w:rsidR="00D91ADF" w:rsidRDefault="00D91AD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CFA" w:rsidRDefault="00A35CFA">
    <w:pPr>
      <w:pStyle w:val="Header"/>
    </w:pPr>
    <w:r>
      <w:t>Mérési jegyzőkönyv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CFA" w:rsidRDefault="00A35CFA">
    <w:pPr>
      <w:pStyle w:val="Header"/>
      <w:tabs>
        <w:tab w:val="right" w:pos="8222"/>
      </w:tabs>
    </w:pPr>
    <w:r>
      <w:t>9. mérés</w:t>
    </w:r>
    <w:r>
      <w:tab/>
    </w:r>
    <w:r>
      <w:tab/>
      <w:t>Logikai áramkörök vizsgálata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D588C0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1AC914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EA803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6C57E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C45B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E68E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8A3A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0838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D638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01290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54FFD"/>
    <w:multiLevelType w:val="multilevel"/>
    <w:tmpl w:val="F4806990"/>
    <w:name w:val="ppp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1">
    <w:nsid w:val="03CE2FFB"/>
    <w:multiLevelType w:val="singleLevel"/>
    <w:tmpl w:val="39C6C34A"/>
    <w:lvl w:ilvl="0">
      <w:start w:val="1"/>
      <w:numFmt w:val="decimal"/>
      <w:pStyle w:val="tesztkerde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8514B00"/>
    <w:multiLevelType w:val="multilevel"/>
    <w:tmpl w:val="FB847F88"/>
    <w:name w:val="lis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0A673012"/>
    <w:multiLevelType w:val="multilevel"/>
    <w:tmpl w:val="5C2EE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ABListapotty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>
    <w:nsid w:val="150F0FA5"/>
    <w:multiLevelType w:val="multilevel"/>
    <w:tmpl w:val="E94CB21A"/>
    <w:name w:val="tes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191D1799"/>
    <w:multiLevelType w:val="multilevel"/>
    <w:tmpl w:val="901058DE"/>
    <w:lvl w:ilvl="0">
      <w:start w:val="1"/>
      <w:numFmt w:val="decimal"/>
      <w:pStyle w:val="LABFelsorolasBold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6">
    <w:nsid w:val="1CC1508E"/>
    <w:multiLevelType w:val="singleLevel"/>
    <w:tmpl w:val="DA243784"/>
    <w:lvl w:ilvl="0">
      <w:start w:val="1"/>
      <w:numFmt w:val="decimal"/>
      <w:pStyle w:val="LABM11sorszamozot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A2A486F"/>
    <w:multiLevelType w:val="multilevel"/>
    <w:tmpl w:val="B00C6194"/>
    <w:lvl w:ilvl="0">
      <w:start w:val="1"/>
      <w:numFmt w:val="decimal"/>
      <w:pStyle w:val="listasorsz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stasorsz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8">
    <w:nsid w:val="37254633"/>
    <w:multiLevelType w:val="multilevel"/>
    <w:tmpl w:val="7C60F51E"/>
    <w:lvl w:ilvl="0">
      <w:start w:val="1"/>
      <w:numFmt w:val="decimal"/>
      <w:pStyle w:val="LABTesztkerdes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376B3755"/>
    <w:multiLevelType w:val="multilevel"/>
    <w:tmpl w:val="9FFC1C68"/>
    <w:lvl w:ilvl="0">
      <w:start w:val="1"/>
      <w:numFmt w:val="decimal"/>
      <w:pStyle w:val="LABFelkeszulesiFeladat"/>
      <w:lvlText w:val="%1."/>
      <w:lvlJc w:val="left"/>
      <w:pPr>
        <w:tabs>
          <w:tab w:val="num" w:pos="357"/>
        </w:tabs>
        <w:ind w:left="357" w:hanging="357"/>
      </w:pPr>
      <w:rPr>
        <w:b/>
        <w:i w:val="0"/>
      </w:rPr>
    </w:lvl>
    <w:lvl w:ilvl="1">
      <w:start w:val="1"/>
      <w:numFmt w:val="decimal"/>
      <w:pStyle w:val="LABFelkeszulesiFeladatOpcio"/>
      <w:lvlText w:val="%1.%2."/>
      <w:lvlJc w:val="left"/>
      <w:pPr>
        <w:tabs>
          <w:tab w:val="num" w:pos="1077"/>
        </w:tabs>
        <w:ind w:left="794" w:hanging="437"/>
      </w:pPr>
      <w:rPr>
        <w:b/>
        <w:i w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39D970CC"/>
    <w:multiLevelType w:val="singleLevel"/>
    <w:tmpl w:val="6A20E808"/>
    <w:lvl w:ilvl="0">
      <w:start w:val="1"/>
      <w:numFmt w:val="bullet"/>
      <w:pStyle w:val="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B381711"/>
    <w:multiLevelType w:val="multilevel"/>
    <w:tmpl w:val="02BA1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mSzakasz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2">
    <w:nsid w:val="3FEC7EB3"/>
    <w:multiLevelType w:val="multilevel"/>
    <w:tmpl w:val="1FF662EC"/>
    <w:name w:val="szak"/>
    <w:lvl w:ilvl="0">
      <w:start w:val="1"/>
      <w:numFmt w:val="decimal"/>
      <w:pStyle w:val="mSzakasz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225" w:hanging="50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2974FE1"/>
    <w:multiLevelType w:val="singleLevel"/>
    <w:tmpl w:val="FD705094"/>
    <w:lvl w:ilvl="0">
      <w:start w:val="1"/>
      <w:numFmt w:val="decimal"/>
      <w:pStyle w:val="LAB2TOC2"/>
      <w:lvlText w:val="%1. mérés"/>
      <w:lvlJc w:val="left"/>
      <w:pPr>
        <w:tabs>
          <w:tab w:val="num" w:pos="1080"/>
        </w:tabs>
        <w:ind w:left="360" w:hanging="360"/>
      </w:pPr>
    </w:lvl>
  </w:abstractNum>
  <w:abstractNum w:abstractNumId="24">
    <w:nsid w:val="4DF86066"/>
    <w:multiLevelType w:val="multilevel"/>
    <w:tmpl w:val="C2F4B342"/>
    <w:lvl w:ilvl="0">
      <w:start w:val="1"/>
      <w:numFmt w:val="decimal"/>
      <w:pStyle w:val="LABTesztKerdes2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5">
    <w:nsid w:val="585624C1"/>
    <w:multiLevelType w:val="singleLevel"/>
    <w:tmpl w:val="094E52DC"/>
    <w:lvl w:ilvl="0">
      <w:start w:val="1"/>
      <w:numFmt w:val="bullet"/>
      <w:pStyle w:val="m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6">
    <w:nsid w:val="5B2C71AB"/>
    <w:multiLevelType w:val="multilevel"/>
    <w:tmpl w:val="9C782B0A"/>
    <w:name w:val="felada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7">
    <w:nsid w:val="654678D0"/>
    <w:multiLevelType w:val="singleLevel"/>
    <w:tmpl w:val="F7DA03F0"/>
    <w:lvl w:ilvl="0">
      <w:start w:val="1"/>
      <w:numFmt w:val="bullet"/>
      <w:pStyle w:val="LABJellemzok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67E51486"/>
    <w:multiLevelType w:val="multilevel"/>
    <w:tmpl w:val="96082DBC"/>
    <w:name w:val="fel"/>
    <w:lvl w:ilvl="0">
      <w:start w:val="1"/>
      <w:numFmt w:val="decimal"/>
      <w:pStyle w:val="LABFeladatcim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feladatutasitas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pStyle w:val="LABFeladatal-utasitas"/>
      <w:lvlText w:val="%1.%2.%3."/>
      <w:lvlJc w:val="left"/>
      <w:pPr>
        <w:tabs>
          <w:tab w:val="num" w:pos="1797"/>
        </w:tabs>
        <w:ind w:left="1225" w:hanging="50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6D7A415F"/>
    <w:multiLevelType w:val="singleLevel"/>
    <w:tmpl w:val="143EE438"/>
    <w:lvl w:ilvl="0">
      <w:start w:val="1"/>
      <w:numFmt w:val="bullet"/>
      <w:pStyle w:val="LABListavonas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55C09EA"/>
    <w:multiLevelType w:val="multilevel"/>
    <w:tmpl w:val="4FD2A428"/>
    <w:name w:val="lis"/>
    <w:lvl w:ilvl="0">
      <w:start w:val="1"/>
      <w:numFmt w:val="decimal"/>
      <w:pStyle w:val="LABListasorsz1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LABListasorsz2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>
    <w:nsid w:val="7BBD4C37"/>
    <w:multiLevelType w:val="multilevel"/>
    <w:tmpl w:val="36444D0A"/>
    <w:name w:val="nagy"/>
    <w:lvl w:ilvl="0">
      <w:start w:val="1"/>
      <w:numFmt w:val="decimal"/>
      <w:pStyle w:val="LABNagybekezdesszamozott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225" w:hanging="50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7C330917"/>
    <w:multiLevelType w:val="multilevel"/>
    <w:tmpl w:val="C3680472"/>
    <w:name w:val="feladat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num w:numId="1">
    <w:abstractNumId w:val="28"/>
  </w:num>
  <w:num w:numId="2">
    <w:abstractNumId w:val="15"/>
  </w:num>
  <w:num w:numId="3">
    <w:abstractNumId w:val="13"/>
  </w:num>
  <w:num w:numId="4">
    <w:abstractNumId w:val="28"/>
  </w:num>
  <w:num w:numId="5">
    <w:abstractNumId w:val="13"/>
  </w:num>
  <w:num w:numId="6">
    <w:abstractNumId w:val="17"/>
  </w:num>
  <w:num w:numId="7">
    <w:abstractNumId w:val="20"/>
  </w:num>
  <w:num w:numId="8">
    <w:abstractNumId w:val="11"/>
  </w:num>
  <w:num w:numId="9">
    <w:abstractNumId w:val="28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8"/>
  </w:num>
  <w:num w:numId="21">
    <w:abstractNumId w:val="21"/>
  </w:num>
  <w:num w:numId="22">
    <w:abstractNumId w:val="30"/>
  </w:num>
  <w:num w:numId="23">
    <w:abstractNumId w:val="18"/>
  </w:num>
  <w:num w:numId="24">
    <w:abstractNumId w:val="27"/>
  </w:num>
  <w:num w:numId="25">
    <w:abstractNumId w:val="23"/>
  </w:num>
  <w:num w:numId="26">
    <w:abstractNumId w:val="24"/>
  </w:num>
  <w:num w:numId="27">
    <w:abstractNumId w:val="19"/>
  </w:num>
  <w:num w:numId="28">
    <w:abstractNumId w:val="29"/>
  </w:num>
  <w:num w:numId="29">
    <w:abstractNumId w:val="31"/>
  </w:num>
  <w:num w:numId="30">
    <w:abstractNumId w:val="16"/>
  </w:num>
  <w:num w:numId="31">
    <w:abstractNumId w:val="25"/>
  </w:num>
  <w:num w:numId="32">
    <w:abstractNumId w:val="22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printFractionalCharacterWidth/>
  <w:mirrorMargins/>
  <w:hideGrammaticalErrors/>
  <w:activeWritingStyle w:appName="MSWord" w:lang="en-US" w:vendorID="8" w:dllVersion="513" w:checkStyle="1"/>
  <w:activeWritingStyle w:appName="MSWord" w:lang="hu-HU" w:vendorID="7" w:dllVersion="522" w:checkStyle="1"/>
  <w:activeWritingStyle w:appName="MSWord" w:lang="hu-HU" w:vendorID="7" w:dllVersion="513" w:checkStyle="1"/>
  <w:attachedTemplate r:id="rId1"/>
  <w:linkStyles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60F89"/>
    <w:rsid w:val="00036C6A"/>
    <w:rsid w:val="00051F0A"/>
    <w:rsid w:val="005137EF"/>
    <w:rsid w:val="005E4E8E"/>
    <w:rsid w:val="007230AD"/>
    <w:rsid w:val="008D3686"/>
    <w:rsid w:val="0090618F"/>
    <w:rsid w:val="00A35CFA"/>
    <w:rsid w:val="00C15C16"/>
    <w:rsid w:val="00C93981"/>
    <w:rsid w:val="00D24400"/>
    <w:rsid w:val="00D60F89"/>
    <w:rsid w:val="00D63779"/>
    <w:rsid w:val="00D91ADF"/>
    <w:rsid w:val="00E019ED"/>
    <w:rsid w:val="00E805F0"/>
    <w:rsid w:val="00EA7BD3"/>
    <w:rsid w:val="00EC5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BD3"/>
    <w:pPr>
      <w:spacing w:before="120"/>
      <w:jc w:val="both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EA7BD3"/>
    <w:pPr>
      <w:spacing w:before="240" w:after="480"/>
      <w:jc w:val="center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rsid w:val="00EA7BD3"/>
    <w:pPr>
      <w:keepNext/>
      <w:keepLines/>
      <w:numPr>
        <w:ilvl w:val="1"/>
        <w:numId w:val="26"/>
      </w:numPr>
      <w:spacing w:before="480" w:after="120"/>
      <w:jc w:val="left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EA7BD3"/>
    <w:pPr>
      <w:keepNext/>
      <w:keepLines/>
      <w:numPr>
        <w:ilvl w:val="2"/>
        <w:numId w:val="26"/>
      </w:numPr>
      <w:jc w:val="left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A7BD3"/>
    <w:pPr>
      <w:keepNext/>
      <w:numPr>
        <w:ilvl w:val="3"/>
        <w:numId w:val="26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EA7BD3"/>
    <w:pPr>
      <w:numPr>
        <w:ilvl w:val="4"/>
        <w:numId w:val="26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EA7BD3"/>
    <w:pPr>
      <w:numPr>
        <w:ilvl w:val="5"/>
        <w:numId w:val="26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EA7BD3"/>
    <w:pPr>
      <w:numPr>
        <w:ilvl w:val="6"/>
        <w:numId w:val="26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EA7BD3"/>
    <w:pPr>
      <w:numPr>
        <w:ilvl w:val="7"/>
        <w:numId w:val="2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EA7BD3"/>
    <w:pPr>
      <w:numPr>
        <w:ilvl w:val="8"/>
        <w:numId w:val="26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q">
    <w:name w:val="eq"/>
    <w:basedOn w:val="Normal"/>
    <w:next w:val="Normal"/>
    <w:rsid w:val="00EA7BD3"/>
    <w:pPr>
      <w:keepLines/>
      <w:tabs>
        <w:tab w:val="center" w:pos="3888"/>
        <w:tab w:val="right" w:pos="8208"/>
      </w:tabs>
      <w:spacing w:before="240" w:after="240"/>
      <w:jc w:val="left"/>
    </w:pPr>
  </w:style>
  <w:style w:type="paragraph" w:styleId="Title">
    <w:name w:val="Title"/>
    <w:basedOn w:val="Normal"/>
    <w:next w:val="Normal"/>
    <w:qFormat/>
    <w:rsid w:val="00EA7BD3"/>
    <w:pPr>
      <w:spacing w:after="240"/>
      <w:jc w:val="center"/>
      <w:outlineLvl w:val="0"/>
    </w:pPr>
    <w:rPr>
      <w:b/>
      <w:kern w:val="28"/>
      <w:sz w:val="32"/>
    </w:rPr>
  </w:style>
  <w:style w:type="paragraph" w:customStyle="1" w:styleId="feladatcim">
    <w:name w:val="feladat_cim"/>
    <w:basedOn w:val="Normal"/>
    <w:rsid w:val="00EA7BD3"/>
    <w:pPr>
      <w:keepNext/>
      <w:keepLines/>
      <w:tabs>
        <w:tab w:val="num" w:pos="357"/>
      </w:tabs>
      <w:spacing w:before="240"/>
      <w:ind w:left="357" w:hanging="357"/>
    </w:pPr>
    <w:rPr>
      <w:b/>
      <w:sz w:val="24"/>
    </w:rPr>
  </w:style>
  <w:style w:type="paragraph" w:styleId="BodyText2">
    <w:name w:val="Body Text 2"/>
    <w:aliases w:val="dolt betus felhivas"/>
    <w:basedOn w:val="Normal"/>
    <w:semiHidden/>
    <w:rsid w:val="00EA7BD3"/>
    <w:rPr>
      <w:i/>
    </w:rPr>
  </w:style>
  <w:style w:type="paragraph" w:customStyle="1" w:styleId="feladatmagyarazat">
    <w:name w:val="feladat_magyarazat"/>
    <w:basedOn w:val="Normal"/>
    <w:rsid w:val="00EA7BD3"/>
  </w:style>
  <w:style w:type="paragraph" w:customStyle="1" w:styleId="feladatutasitas">
    <w:name w:val="feladat_utasitas"/>
    <w:basedOn w:val="Normal"/>
    <w:rsid w:val="00EA7BD3"/>
    <w:pPr>
      <w:numPr>
        <w:ilvl w:val="1"/>
        <w:numId w:val="4"/>
      </w:numPr>
      <w:tabs>
        <w:tab w:val="clear" w:pos="1077"/>
        <w:tab w:val="left" w:pos="788"/>
        <w:tab w:val="num" w:pos="851"/>
      </w:tabs>
    </w:pPr>
    <w:rPr>
      <w:rFonts w:ascii="Arial" w:hAnsi="Arial"/>
      <w:sz w:val="21"/>
    </w:rPr>
  </w:style>
  <w:style w:type="paragraph" w:customStyle="1" w:styleId="lista">
    <w:name w:val="lista"/>
    <w:basedOn w:val="Normal"/>
    <w:rsid w:val="00EA7BD3"/>
    <w:pPr>
      <w:numPr>
        <w:numId w:val="7"/>
      </w:numPr>
    </w:pPr>
  </w:style>
  <w:style w:type="paragraph" w:customStyle="1" w:styleId="lista2">
    <w:name w:val="lista2"/>
    <w:basedOn w:val="Normal"/>
    <w:rsid w:val="00EA7BD3"/>
    <w:pPr>
      <w:tabs>
        <w:tab w:val="num" w:pos="720"/>
      </w:tabs>
      <w:ind w:left="720" w:hanging="360"/>
    </w:pPr>
  </w:style>
  <w:style w:type="paragraph" w:customStyle="1" w:styleId="Normalnospace">
    <w:name w:val="Normal_nospace"/>
    <w:basedOn w:val="Normal"/>
    <w:rsid w:val="00EA7BD3"/>
    <w:pPr>
      <w:spacing w:before="0"/>
    </w:pPr>
  </w:style>
  <w:style w:type="paragraph" w:customStyle="1" w:styleId="listasorsz">
    <w:name w:val="lista sorsz"/>
    <w:basedOn w:val="Normal"/>
    <w:rsid w:val="00EA7BD3"/>
    <w:pPr>
      <w:numPr>
        <w:numId w:val="6"/>
      </w:numPr>
    </w:pPr>
  </w:style>
  <w:style w:type="paragraph" w:customStyle="1" w:styleId="muszer">
    <w:name w:val="muszer"/>
    <w:basedOn w:val="Normal"/>
    <w:rsid w:val="00EA7BD3"/>
    <w:pPr>
      <w:jc w:val="left"/>
    </w:pPr>
  </w:style>
  <w:style w:type="paragraph" w:customStyle="1" w:styleId="listasorsz2">
    <w:name w:val="lista sorsz 2"/>
    <w:basedOn w:val="lista"/>
    <w:rsid w:val="00EA7BD3"/>
    <w:pPr>
      <w:numPr>
        <w:ilvl w:val="1"/>
        <w:numId w:val="6"/>
      </w:numPr>
      <w:tabs>
        <w:tab w:val="left" w:pos="431"/>
        <w:tab w:val="left" w:pos="788"/>
      </w:tabs>
      <w:ind w:left="788" w:hanging="431"/>
    </w:pPr>
  </w:style>
  <w:style w:type="paragraph" w:customStyle="1" w:styleId="tesztkerdes">
    <w:name w:val="tesztkerdes"/>
    <w:basedOn w:val="Normal"/>
    <w:rsid w:val="00EA7BD3"/>
    <w:pPr>
      <w:numPr>
        <w:numId w:val="8"/>
      </w:numPr>
    </w:pPr>
  </w:style>
  <w:style w:type="paragraph" w:customStyle="1" w:styleId="abraalairas">
    <w:name w:val="abra alairas"/>
    <w:basedOn w:val="Normal"/>
    <w:rsid w:val="00EA7BD3"/>
    <w:pPr>
      <w:spacing w:after="240"/>
      <w:jc w:val="center"/>
    </w:pPr>
  </w:style>
  <w:style w:type="paragraph" w:customStyle="1" w:styleId="abramaga">
    <w:name w:val="abra maga"/>
    <w:basedOn w:val="Normal"/>
    <w:rsid w:val="00EA7BD3"/>
    <w:pPr>
      <w:spacing w:before="240" w:after="120"/>
      <w:jc w:val="center"/>
    </w:pPr>
  </w:style>
  <w:style w:type="paragraph" w:customStyle="1" w:styleId="hivatkozas">
    <w:name w:val="hivatkozas"/>
    <w:basedOn w:val="Normal"/>
    <w:rsid w:val="00EA7BD3"/>
    <w:rPr>
      <w:rFonts w:ascii="Arial" w:hAnsi="Arial"/>
      <w:sz w:val="20"/>
    </w:rPr>
  </w:style>
  <w:style w:type="paragraph" w:customStyle="1" w:styleId="hivatkozasfej">
    <w:name w:val="hivatkozas fej"/>
    <w:basedOn w:val="Normal"/>
    <w:rsid w:val="00EA7BD3"/>
  </w:style>
  <w:style w:type="paragraph" w:styleId="Header">
    <w:name w:val="header"/>
    <w:basedOn w:val="Normal"/>
    <w:semiHidden/>
    <w:rsid w:val="00EA7BD3"/>
    <w:pPr>
      <w:tabs>
        <w:tab w:val="center" w:pos="4153"/>
        <w:tab w:val="right" w:pos="8306"/>
      </w:tabs>
    </w:pPr>
  </w:style>
  <w:style w:type="paragraph" w:customStyle="1" w:styleId="feladatal-utasitas">
    <w:name w:val="feladat_al-utasitas"/>
    <w:basedOn w:val="Normal"/>
    <w:rsid w:val="00EA7BD3"/>
    <w:pPr>
      <w:tabs>
        <w:tab w:val="left" w:pos="1321"/>
        <w:tab w:val="num" w:pos="1797"/>
      </w:tabs>
      <w:ind w:left="1321" w:hanging="601"/>
    </w:pPr>
    <w:rPr>
      <w:rFonts w:ascii="Arial" w:hAnsi="Arial"/>
      <w:snapToGrid w:val="0"/>
      <w:sz w:val="21"/>
    </w:rPr>
  </w:style>
  <w:style w:type="paragraph" w:styleId="Footer">
    <w:name w:val="footer"/>
    <w:basedOn w:val="Normal"/>
    <w:semiHidden/>
    <w:rsid w:val="00EA7BD3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rsid w:val="00EA7BD3"/>
    <w:pPr>
      <w:spacing w:after="120"/>
      <w:ind w:left="1440" w:right="1440"/>
    </w:pPr>
  </w:style>
  <w:style w:type="paragraph" w:styleId="BodyText">
    <w:name w:val="Body Text"/>
    <w:basedOn w:val="Normal"/>
    <w:semiHidden/>
    <w:rsid w:val="00EA7BD3"/>
    <w:pPr>
      <w:spacing w:after="120"/>
    </w:pPr>
  </w:style>
  <w:style w:type="paragraph" w:styleId="BodyText3">
    <w:name w:val="Body Text 3"/>
    <w:basedOn w:val="Normal"/>
    <w:semiHidden/>
    <w:rsid w:val="00EA7BD3"/>
    <w:pPr>
      <w:spacing w:after="120"/>
    </w:pPr>
    <w:rPr>
      <w:sz w:val="16"/>
    </w:rPr>
  </w:style>
  <w:style w:type="paragraph" w:styleId="BodyTextFirstIndent">
    <w:name w:val="Body Text First Indent"/>
    <w:basedOn w:val="BodyText"/>
    <w:semiHidden/>
    <w:rsid w:val="00EA7BD3"/>
    <w:pPr>
      <w:ind w:firstLine="210"/>
    </w:pPr>
  </w:style>
  <w:style w:type="paragraph" w:styleId="BodyTextIndent">
    <w:name w:val="Body Text Indent"/>
    <w:basedOn w:val="Normal"/>
    <w:semiHidden/>
    <w:rsid w:val="00EA7BD3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EA7BD3"/>
    <w:pPr>
      <w:ind w:firstLine="210"/>
    </w:pPr>
  </w:style>
  <w:style w:type="paragraph" w:styleId="BodyTextIndent2">
    <w:name w:val="Body Text Indent 2"/>
    <w:basedOn w:val="Normal"/>
    <w:semiHidden/>
    <w:rsid w:val="00EA7BD3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EA7BD3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rsid w:val="00EA7BD3"/>
    <w:pPr>
      <w:spacing w:after="120"/>
    </w:pPr>
    <w:rPr>
      <w:b/>
    </w:rPr>
  </w:style>
  <w:style w:type="paragraph" w:styleId="Closing">
    <w:name w:val="Closing"/>
    <w:basedOn w:val="Normal"/>
    <w:semiHidden/>
    <w:rsid w:val="00EA7BD3"/>
    <w:pPr>
      <w:ind w:left="4252"/>
    </w:pPr>
  </w:style>
  <w:style w:type="character" w:styleId="CommentReference">
    <w:name w:val="annotation reference"/>
    <w:basedOn w:val="DefaultParagraphFont"/>
    <w:semiHidden/>
    <w:rsid w:val="00EA7BD3"/>
    <w:rPr>
      <w:sz w:val="16"/>
    </w:rPr>
  </w:style>
  <w:style w:type="paragraph" w:styleId="CommentText">
    <w:name w:val="annotation text"/>
    <w:basedOn w:val="Normal"/>
    <w:semiHidden/>
    <w:rsid w:val="00EA7BD3"/>
    <w:rPr>
      <w:sz w:val="20"/>
    </w:rPr>
  </w:style>
  <w:style w:type="paragraph" w:styleId="Date">
    <w:name w:val="Date"/>
    <w:basedOn w:val="Normal"/>
    <w:next w:val="Normal"/>
    <w:semiHidden/>
    <w:rsid w:val="00EA7BD3"/>
  </w:style>
  <w:style w:type="paragraph" w:styleId="DocumentMap">
    <w:name w:val="Document Map"/>
    <w:basedOn w:val="Normal"/>
    <w:semiHidden/>
    <w:rsid w:val="00EA7BD3"/>
    <w:pPr>
      <w:shd w:val="clear" w:color="auto" w:fill="000080"/>
    </w:pPr>
    <w:rPr>
      <w:rFonts w:ascii="Tahoma" w:hAnsi="Tahoma"/>
    </w:rPr>
  </w:style>
  <w:style w:type="character" w:styleId="Emphasis">
    <w:name w:val="Emphasis"/>
    <w:basedOn w:val="DefaultParagraphFont"/>
    <w:qFormat/>
    <w:rsid w:val="00EA7BD3"/>
    <w:rPr>
      <w:i/>
    </w:rPr>
  </w:style>
  <w:style w:type="character" w:styleId="EndnoteReference">
    <w:name w:val="endnote reference"/>
    <w:basedOn w:val="DefaultParagraphFont"/>
    <w:semiHidden/>
    <w:rsid w:val="00EA7BD3"/>
    <w:rPr>
      <w:vertAlign w:val="superscript"/>
    </w:rPr>
  </w:style>
  <w:style w:type="paragraph" w:styleId="EndnoteText">
    <w:name w:val="endnote text"/>
    <w:basedOn w:val="Normal"/>
    <w:semiHidden/>
    <w:rsid w:val="00EA7BD3"/>
    <w:rPr>
      <w:sz w:val="20"/>
    </w:rPr>
  </w:style>
  <w:style w:type="paragraph" w:styleId="EnvelopeAddress">
    <w:name w:val="envelope address"/>
    <w:basedOn w:val="Normal"/>
    <w:semiHidden/>
    <w:rsid w:val="00EA7BD3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semiHidden/>
    <w:rsid w:val="00EA7BD3"/>
    <w:rPr>
      <w:rFonts w:ascii="Arial" w:hAnsi="Arial"/>
      <w:sz w:val="20"/>
    </w:rPr>
  </w:style>
  <w:style w:type="character" w:styleId="FollowedHyperlink">
    <w:name w:val="FollowedHyperlink"/>
    <w:basedOn w:val="DefaultParagraphFont"/>
    <w:semiHidden/>
    <w:rsid w:val="00EA7BD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EA7BD3"/>
    <w:rPr>
      <w:vertAlign w:val="superscript"/>
    </w:rPr>
  </w:style>
  <w:style w:type="paragraph" w:styleId="FootnoteText">
    <w:name w:val="footnote text"/>
    <w:basedOn w:val="Normal"/>
    <w:semiHidden/>
    <w:rsid w:val="00EA7BD3"/>
    <w:rPr>
      <w:sz w:val="20"/>
    </w:rPr>
  </w:style>
  <w:style w:type="character" w:styleId="Hyperlink">
    <w:name w:val="Hyperlink"/>
    <w:basedOn w:val="DefaultParagraphFont"/>
    <w:semiHidden/>
    <w:rsid w:val="00EA7BD3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EA7BD3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EA7BD3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EA7BD3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EA7BD3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EA7BD3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EA7BD3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EA7BD3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EA7BD3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EA7BD3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EA7BD3"/>
    <w:rPr>
      <w:rFonts w:ascii="Arial" w:hAnsi="Arial"/>
      <w:b/>
    </w:rPr>
  </w:style>
  <w:style w:type="character" w:styleId="LineNumber">
    <w:name w:val="line number"/>
    <w:basedOn w:val="DefaultParagraphFont"/>
    <w:semiHidden/>
    <w:rsid w:val="00EA7BD3"/>
  </w:style>
  <w:style w:type="paragraph" w:styleId="List">
    <w:name w:val="List"/>
    <w:basedOn w:val="Normal"/>
    <w:semiHidden/>
    <w:rsid w:val="00EA7BD3"/>
    <w:pPr>
      <w:ind w:left="283" w:hanging="283"/>
    </w:pPr>
  </w:style>
  <w:style w:type="paragraph" w:styleId="List2">
    <w:name w:val="List 2"/>
    <w:basedOn w:val="Normal"/>
    <w:semiHidden/>
    <w:rsid w:val="00EA7BD3"/>
    <w:pPr>
      <w:ind w:left="566" w:hanging="283"/>
    </w:pPr>
  </w:style>
  <w:style w:type="paragraph" w:styleId="List3">
    <w:name w:val="List 3"/>
    <w:basedOn w:val="Normal"/>
    <w:semiHidden/>
    <w:rsid w:val="00EA7BD3"/>
    <w:pPr>
      <w:ind w:left="849" w:hanging="283"/>
    </w:pPr>
  </w:style>
  <w:style w:type="paragraph" w:styleId="List4">
    <w:name w:val="List 4"/>
    <w:basedOn w:val="Normal"/>
    <w:semiHidden/>
    <w:rsid w:val="00EA7BD3"/>
    <w:pPr>
      <w:ind w:left="1132" w:hanging="283"/>
    </w:pPr>
  </w:style>
  <w:style w:type="paragraph" w:styleId="List5">
    <w:name w:val="List 5"/>
    <w:basedOn w:val="Normal"/>
    <w:semiHidden/>
    <w:rsid w:val="00EA7BD3"/>
    <w:pPr>
      <w:ind w:left="1415" w:hanging="283"/>
    </w:pPr>
  </w:style>
  <w:style w:type="paragraph" w:styleId="ListBullet">
    <w:name w:val="List Bullet"/>
    <w:basedOn w:val="Normal"/>
    <w:autoRedefine/>
    <w:semiHidden/>
    <w:rsid w:val="00EA7BD3"/>
    <w:pPr>
      <w:numPr>
        <w:numId w:val="10"/>
      </w:numPr>
    </w:pPr>
  </w:style>
  <w:style w:type="paragraph" w:styleId="ListBullet2">
    <w:name w:val="List Bullet 2"/>
    <w:basedOn w:val="Normal"/>
    <w:autoRedefine/>
    <w:semiHidden/>
    <w:rsid w:val="00EA7BD3"/>
    <w:pPr>
      <w:numPr>
        <w:numId w:val="11"/>
      </w:numPr>
    </w:pPr>
  </w:style>
  <w:style w:type="paragraph" w:styleId="ListBullet3">
    <w:name w:val="List Bullet 3"/>
    <w:basedOn w:val="Normal"/>
    <w:autoRedefine/>
    <w:semiHidden/>
    <w:rsid w:val="00EA7BD3"/>
    <w:pPr>
      <w:numPr>
        <w:numId w:val="12"/>
      </w:numPr>
    </w:pPr>
  </w:style>
  <w:style w:type="paragraph" w:styleId="ListBullet4">
    <w:name w:val="List Bullet 4"/>
    <w:basedOn w:val="Normal"/>
    <w:autoRedefine/>
    <w:semiHidden/>
    <w:rsid w:val="00EA7BD3"/>
    <w:pPr>
      <w:numPr>
        <w:numId w:val="13"/>
      </w:numPr>
    </w:pPr>
  </w:style>
  <w:style w:type="paragraph" w:styleId="ListBullet5">
    <w:name w:val="List Bullet 5"/>
    <w:basedOn w:val="Normal"/>
    <w:autoRedefine/>
    <w:semiHidden/>
    <w:rsid w:val="00EA7BD3"/>
    <w:pPr>
      <w:numPr>
        <w:numId w:val="14"/>
      </w:numPr>
    </w:pPr>
  </w:style>
  <w:style w:type="paragraph" w:styleId="ListContinue">
    <w:name w:val="List Continue"/>
    <w:basedOn w:val="Normal"/>
    <w:semiHidden/>
    <w:rsid w:val="00EA7BD3"/>
    <w:pPr>
      <w:spacing w:after="120"/>
      <w:ind w:left="283"/>
    </w:pPr>
  </w:style>
  <w:style w:type="paragraph" w:styleId="ListContinue2">
    <w:name w:val="List Continue 2"/>
    <w:basedOn w:val="Normal"/>
    <w:semiHidden/>
    <w:rsid w:val="00EA7BD3"/>
    <w:pPr>
      <w:spacing w:after="120"/>
      <w:ind w:left="566"/>
    </w:pPr>
  </w:style>
  <w:style w:type="paragraph" w:styleId="ListContinue3">
    <w:name w:val="List Continue 3"/>
    <w:basedOn w:val="Normal"/>
    <w:semiHidden/>
    <w:rsid w:val="00EA7BD3"/>
    <w:pPr>
      <w:spacing w:after="120"/>
      <w:ind w:left="849"/>
    </w:pPr>
  </w:style>
  <w:style w:type="paragraph" w:styleId="ListContinue4">
    <w:name w:val="List Continue 4"/>
    <w:basedOn w:val="Normal"/>
    <w:semiHidden/>
    <w:rsid w:val="00EA7BD3"/>
    <w:pPr>
      <w:spacing w:after="120"/>
      <w:ind w:left="1132"/>
    </w:pPr>
  </w:style>
  <w:style w:type="paragraph" w:styleId="ListContinue5">
    <w:name w:val="List Continue 5"/>
    <w:basedOn w:val="Normal"/>
    <w:semiHidden/>
    <w:rsid w:val="00EA7BD3"/>
    <w:pPr>
      <w:spacing w:after="120"/>
      <w:ind w:left="1415"/>
    </w:pPr>
  </w:style>
  <w:style w:type="paragraph" w:styleId="ListNumber">
    <w:name w:val="List Number"/>
    <w:basedOn w:val="Normal"/>
    <w:semiHidden/>
    <w:rsid w:val="00EA7BD3"/>
    <w:pPr>
      <w:numPr>
        <w:numId w:val="15"/>
      </w:numPr>
    </w:pPr>
  </w:style>
  <w:style w:type="paragraph" w:styleId="ListNumber2">
    <w:name w:val="List Number 2"/>
    <w:basedOn w:val="Normal"/>
    <w:semiHidden/>
    <w:rsid w:val="00EA7BD3"/>
    <w:pPr>
      <w:numPr>
        <w:numId w:val="16"/>
      </w:numPr>
    </w:pPr>
  </w:style>
  <w:style w:type="paragraph" w:styleId="ListNumber3">
    <w:name w:val="List Number 3"/>
    <w:basedOn w:val="Normal"/>
    <w:semiHidden/>
    <w:rsid w:val="00EA7BD3"/>
    <w:pPr>
      <w:numPr>
        <w:numId w:val="17"/>
      </w:numPr>
    </w:pPr>
  </w:style>
  <w:style w:type="paragraph" w:styleId="ListNumber4">
    <w:name w:val="List Number 4"/>
    <w:basedOn w:val="Normal"/>
    <w:semiHidden/>
    <w:rsid w:val="00EA7BD3"/>
    <w:pPr>
      <w:numPr>
        <w:numId w:val="18"/>
      </w:numPr>
    </w:pPr>
  </w:style>
  <w:style w:type="paragraph" w:styleId="ListNumber5">
    <w:name w:val="List Number 5"/>
    <w:basedOn w:val="Normal"/>
    <w:semiHidden/>
    <w:rsid w:val="00EA7BD3"/>
    <w:pPr>
      <w:numPr>
        <w:numId w:val="19"/>
      </w:numPr>
    </w:pPr>
  </w:style>
  <w:style w:type="paragraph" w:styleId="MacroText">
    <w:name w:val="macro"/>
    <w:semiHidden/>
    <w:rsid w:val="00EA7BD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semiHidden/>
    <w:rsid w:val="00EA7B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ormalIndent">
    <w:name w:val="Normal Indent"/>
    <w:basedOn w:val="Normal"/>
    <w:semiHidden/>
    <w:rsid w:val="00EA7BD3"/>
    <w:pPr>
      <w:ind w:left="720"/>
    </w:pPr>
  </w:style>
  <w:style w:type="paragraph" w:styleId="NoteHeading">
    <w:name w:val="Note Heading"/>
    <w:basedOn w:val="Normal"/>
    <w:next w:val="Normal"/>
    <w:semiHidden/>
    <w:rsid w:val="00EA7BD3"/>
  </w:style>
  <w:style w:type="character" w:styleId="PageNumber">
    <w:name w:val="page number"/>
    <w:basedOn w:val="DefaultParagraphFont"/>
    <w:semiHidden/>
    <w:rsid w:val="00EA7BD3"/>
  </w:style>
  <w:style w:type="paragraph" w:styleId="PlainText">
    <w:name w:val="Plain Text"/>
    <w:basedOn w:val="Normal"/>
    <w:semiHidden/>
    <w:rsid w:val="00EA7BD3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semiHidden/>
    <w:rsid w:val="00EA7BD3"/>
  </w:style>
  <w:style w:type="paragraph" w:styleId="Signature">
    <w:name w:val="Signature"/>
    <w:basedOn w:val="Normal"/>
    <w:semiHidden/>
    <w:rsid w:val="00EA7BD3"/>
    <w:pPr>
      <w:ind w:left="4252"/>
    </w:pPr>
  </w:style>
  <w:style w:type="character" w:styleId="Strong">
    <w:name w:val="Strong"/>
    <w:basedOn w:val="DefaultParagraphFont"/>
    <w:qFormat/>
    <w:rsid w:val="00EA7BD3"/>
    <w:rPr>
      <w:b/>
    </w:rPr>
  </w:style>
  <w:style w:type="paragraph" w:styleId="Subtitle">
    <w:name w:val="Subtitle"/>
    <w:basedOn w:val="Normal"/>
    <w:qFormat/>
    <w:rsid w:val="00EA7BD3"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rsid w:val="00EA7BD3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EA7BD3"/>
    <w:pPr>
      <w:ind w:left="440" w:hanging="440"/>
    </w:pPr>
  </w:style>
  <w:style w:type="paragraph" w:styleId="TOAHeading">
    <w:name w:val="toa heading"/>
    <w:basedOn w:val="Normal"/>
    <w:next w:val="Normal"/>
    <w:semiHidden/>
    <w:rsid w:val="00EA7BD3"/>
    <w:rPr>
      <w:rFonts w:ascii="Arial" w:hAnsi="Arial"/>
      <w:b/>
      <w:sz w:val="24"/>
    </w:rPr>
  </w:style>
  <w:style w:type="paragraph" w:styleId="TOC1">
    <w:name w:val="toc 1"/>
    <w:aliases w:val="LAB TOC 1"/>
    <w:basedOn w:val="Normal"/>
    <w:next w:val="Normal"/>
    <w:autoRedefine/>
    <w:semiHidden/>
    <w:rsid w:val="00EA7BD3"/>
  </w:style>
  <w:style w:type="paragraph" w:styleId="TOC2">
    <w:name w:val="toc 2"/>
    <w:aliases w:val="LAB TOC 2"/>
    <w:basedOn w:val="Normal"/>
    <w:next w:val="Normal"/>
    <w:autoRedefine/>
    <w:semiHidden/>
    <w:rsid w:val="00EA7BD3"/>
    <w:pPr>
      <w:ind w:left="220"/>
    </w:pPr>
  </w:style>
  <w:style w:type="paragraph" w:styleId="TOC3">
    <w:name w:val="toc 3"/>
    <w:basedOn w:val="Normal"/>
    <w:next w:val="Normal"/>
    <w:autoRedefine/>
    <w:semiHidden/>
    <w:rsid w:val="00EA7BD3"/>
    <w:pPr>
      <w:ind w:left="440"/>
    </w:pPr>
  </w:style>
  <w:style w:type="paragraph" w:styleId="TOC4">
    <w:name w:val="toc 4"/>
    <w:basedOn w:val="Normal"/>
    <w:next w:val="Normal"/>
    <w:autoRedefine/>
    <w:semiHidden/>
    <w:rsid w:val="00EA7BD3"/>
    <w:pPr>
      <w:ind w:left="660"/>
    </w:pPr>
  </w:style>
  <w:style w:type="paragraph" w:styleId="TOC5">
    <w:name w:val="toc 5"/>
    <w:basedOn w:val="Normal"/>
    <w:next w:val="Normal"/>
    <w:autoRedefine/>
    <w:semiHidden/>
    <w:rsid w:val="00EA7BD3"/>
    <w:pPr>
      <w:ind w:left="880"/>
    </w:pPr>
  </w:style>
  <w:style w:type="paragraph" w:styleId="TOC6">
    <w:name w:val="toc 6"/>
    <w:basedOn w:val="Normal"/>
    <w:next w:val="Normal"/>
    <w:autoRedefine/>
    <w:semiHidden/>
    <w:rsid w:val="00EA7BD3"/>
    <w:pPr>
      <w:ind w:left="1100"/>
    </w:pPr>
  </w:style>
  <w:style w:type="paragraph" w:styleId="TOC7">
    <w:name w:val="toc 7"/>
    <w:basedOn w:val="Normal"/>
    <w:next w:val="Normal"/>
    <w:autoRedefine/>
    <w:semiHidden/>
    <w:rsid w:val="00EA7BD3"/>
    <w:pPr>
      <w:ind w:left="1320"/>
    </w:pPr>
  </w:style>
  <w:style w:type="paragraph" w:styleId="TOC8">
    <w:name w:val="toc 8"/>
    <w:basedOn w:val="Normal"/>
    <w:next w:val="Normal"/>
    <w:autoRedefine/>
    <w:semiHidden/>
    <w:rsid w:val="00EA7BD3"/>
    <w:pPr>
      <w:ind w:left="1540"/>
    </w:pPr>
  </w:style>
  <w:style w:type="paragraph" w:styleId="TOC9">
    <w:name w:val="toc 9"/>
    <w:basedOn w:val="Normal"/>
    <w:next w:val="Normal"/>
    <w:autoRedefine/>
    <w:semiHidden/>
    <w:rsid w:val="00EA7BD3"/>
    <w:pPr>
      <w:ind w:left="1760"/>
    </w:pPr>
  </w:style>
  <w:style w:type="paragraph" w:customStyle="1" w:styleId="hivatkozasfocim">
    <w:name w:val="hivatkozas focim"/>
    <w:basedOn w:val="Normal"/>
    <w:autoRedefine/>
    <w:rsid w:val="00EA7BD3"/>
    <w:pPr>
      <w:tabs>
        <w:tab w:val="left" w:pos="357"/>
        <w:tab w:val="left" w:pos="471"/>
      </w:tabs>
      <w:ind w:left="357" w:hanging="357"/>
    </w:pPr>
    <w:rPr>
      <w:lang w:val="en-US"/>
    </w:rPr>
  </w:style>
  <w:style w:type="paragraph" w:customStyle="1" w:styleId="hivatkozasalfejezet">
    <w:name w:val="hivatkozas alfejezet"/>
    <w:basedOn w:val="Normal"/>
    <w:autoRedefine/>
    <w:rsid w:val="00EA7BD3"/>
    <w:pPr>
      <w:tabs>
        <w:tab w:val="left" w:pos="714"/>
        <w:tab w:val="left" w:pos="828"/>
      </w:tabs>
      <w:spacing w:before="60"/>
      <w:ind w:left="714" w:hanging="357"/>
    </w:pPr>
  </w:style>
  <w:style w:type="paragraph" w:customStyle="1" w:styleId="bek">
    <w:name w:val="bek"/>
    <w:basedOn w:val="Normal"/>
    <w:rsid w:val="00EA7BD3"/>
    <w:pPr>
      <w:spacing w:before="0" w:after="120"/>
      <w:jc w:val="left"/>
    </w:pPr>
    <w:rPr>
      <w:sz w:val="24"/>
    </w:rPr>
  </w:style>
  <w:style w:type="paragraph" w:customStyle="1" w:styleId="beljebbkezd15">
    <w:name w:val="beljebb kezd 1.5"/>
    <w:basedOn w:val="Normal"/>
    <w:rsid w:val="00EA7BD3"/>
    <w:pPr>
      <w:ind w:left="705"/>
    </w:pPr>
    <w:rPr>
      <w:sz w:val="24"/>
    </w:rPr>
  </w:style>
  <w:style w:type="paragraph" w:customStyle="1" w:styleId="LABAbracim">
    <w:name w:val="LAB Abra cim"/>
    <w:basedOn w:val="LABNormal"/>
    <w:next w:val="LABNormal"/>
    <w:rsid w:val="00EA7BD3"/>
    <w:pPr>
      <w:spacing w:after="480"/>
      <w:jc w:val="center"/>
    </w:pPr>
  </w:style>
  <w:style w:type="paragraph" w:customStyle="1" w:styleId="LABNormal">
    <w:name w:val="LAB Normal"/>
    <w:autoRedefine/>
    <w:rsid w:val="00EA7BD3"/>
    <w:pPr>
      <w:spacing w:before="120"/>
      <w:jc w:val="both"/>
    </w:pPr>
    <w:rPr>
      <w:sz w:val="22"/>
      <w:lang w:eastAsia="en-US"/>
    </w:rPr>
  </w:style>
  <w:style w:type="paragraph" w:customStyle="1" w:styleId="LABAbramaga">
    <w:name w:val="LAB Abra maga"/>
    <w:basedOn w:val="LABNormal"/>
    <w:next w:val="LABAbracim"/>
    <w:rsid w:val="00EA7BD3"/>
    <w:pPr>
      <w:spacing w:before="480" w:after="120"/>
      <w:jc w:val="center"/>
    </w:pPr>
  </w:style>
  <w:style w:type="paragraph" w:customStyle="1" w:styleId="LABEgyenlet">
    <w:name w:val="LAB Egyenlet"/>
    <w:basedOn w:val="LABNormal"/>
    <w:next w:val="LABNormalnospace"/>
    <w:rsid w:val="00EA7BD3"/>
    <w:pPr>
      <w:keepLines/>
      <w:tabs>
        <w:tab w:val="center" w:pos="3888"/>
        <w:tab w:val="right" w:pos="8208"/>
      </w:tabs>
      <w:spacing w:before="240" w:after="240"/>
      <w:jc w:val="left"/>
    </w:pPr>
  </w:style>
  <w:style w:type="paragraph" w:customStyle="1" w:styleId="LABNormalnospace">
    <w:name w:val="LAB Normal_nospace"/>
    <w:basedOn w:val="LABNormal"/>
    <w:next w:val="LABNormal"/>
    <w:rsid w:val="00EA7BD3"/>
    <w:pPr>
      <w:spacing w:before="0"/>
    </w:pPr>
  </w:style>
  <w:style w:type="paragraph" w:customStyle="1" w:styleId="LABFeladatal-utasitas">
    <w:name w:val="LAB Feladat_al-utasitas"/>
    <w:basedOn w:val="LABNormal"/>
    <w:autoRedefine/>
    <w:rsid w:val="00EA7BD3"/>
    <w:pPr>
      <w:numPr>
        <w:ilvl w:val="2"/>
        <w:numId w:val="1"/>
      </w:numPr>
      <w:tabs>
        <w:tab w:val="left" w:pos="1406"/>
      </w:tabs>
      <w:ind w:left="1418" w:hanging="698"/>
    </w:pPr>
    <w:rPr>
      <w:rFonts w:ascii="Arial" w:hAnsi="Arial"/>
      <w:snapToGrid w:val="0"/>
      <w:sz w:val="21"/>
    </w:rPr>
  </w:style>
  <w:style w:type="paragraph" w:customStyle="1" w:styleId="LABFeladatcim">
    <w:name w:val="LAB Feladat_cim"/>
    <w:basedOn w:val="LABNormal"/>
    <w:autoRedefine/>
    <w:rsid w:val="00EA7BD3"/>
    <w:pPr>
      <w:keepNext/>
      <w:keepLines/>
      <w:numPr>
        <w:numId w:val="1"/>
      </w:numPr>
      <w:spacing w:before="240"/>
    </w:pPr>
    <w:rPr>
      <w:b/>
      <w:sz w:val="24"/>
    </w:rPr>
  </w:style>
  <w:style w:type="paragraph" w:customStyle="1" w:styleId="LABFeladatmagyarazat">
    <w:name w:val="LAB Feladat_magyarazat"/>
    <w:basedOn w:val="LABNormal"/>
    <w:rsid w:val="00EA7BD3"/>
    <w:pPr>
      <w:tabs>
        <w:tab w:val="left" w:pos="357"/>
        <w:tab w:val="left" w:pos="788"/>
        <w:tab w:val="left" w:pos="1406"/>
      </w:tabs>
    </w:pPr>
  </w:style>
  <w:style w:type="paragraph" w:customStyle="1" w:styleId="LABFeladatutasitas">
    <w:name w:val="LAB Feladat_utasitas"/>
    <w:basedOn w:val="LABNormal"/>
    <w:autoRedefine/>
    <w:rsid w:val="00EA7BD3"/>
    <w:pPr>
      <w:tabs>
        <w:tab w:val="left" w:pos="788"/>
      </w:tabs>
      <w:ind w:left="357"/>
    </w:pPr>
    <w:rPr>
      <w:rFonts w:ascii="Arial" w:hAnsi="Arial"/>
      <w:sz w:val="21"/>
    </w:rPr>
  </w:style>
  <w:style w:type="paragraph" w:customStyle="1" w:styleId="LABHivatkozas">
    <w:name w:val="LAB Hivatkozas"/>
    <w:basedOn w:val="LABNormal"/>
    <w:rsid w:val="00EA7BD3"/>
    <w:pPr>
      <w:tabs>
        <w:tab w:val="left" w:pos="471"/>
      </w:tabs>
    </w:pPr>
  </w:style>
  <w:style w:type="paragraph" w:customStyle="1" w:styleId="LABHivatkozasalfejezet">
    <w:name w:val="LAB Hivatkozas alfejezet"/>
    <w:basedOn w:val="LABNormal"/>
    <w:autoRedefine/>
    <w:rsid w:val="00EA7BD3"/>
    <w:pPr>
      <w:tabs>
        <w:tab w:val="right" w:pos="737"/>
        <w:tab w:val="left" w:pos="851"/>
      </w:tabs>
      <w:spacing w:before="60"/>
      <w:ind w:left="357"/>
    </w:pPr>
  </w:style>
  <w:style w:type="paragraph" w:customStyle="1" w:styleId="LABListapotty1">
    <w:name w:val="LAB Lista potty 1"/>
    <w:basedOn w:val="LABNormal"/>
    <w:rsid w:val="00EA7BD3"/>
    <w:pPr>
      <w:tabs>
        <w:tab w:val="num" w:pos="357"/>
      </w:tabs>
      <w:ind w:left="357" w:hanging="357"/>
    </w:pPr>
  </w:style>
  <w:style w:type="paragraph" w:customStyle="1" w:styleId="LABListasorsz1">
    <w:name w:val="LAB Lista sorsz 1"/>
    <w:basedOn w:val="LABNormal"/>
    <w:rsid w:val="00EA7BD3"/>
    <w:pPr>
      <w:numPr>
        <w:numId w:val="22"/>
      </w:numPr>
    </w:pPr>
  </w:style>
  <w:style w:type="paragraph" w:customStyle="1" w:styleId="LABListavonas2">
    <w:name w:val="LAB Lista vonas 2"/>
    <w:basedOn w:val="LABNormal"/>
    <w:rsid w:val="00EA7BD3"/>
    <w:pPr>
      <w:numPr>
        <w:numId w:val="28"/>
      </w:numPr>
      <w:tabs>
        <w:tab w:val="clear" w:pos="360"/>
        <w:tab w:val="num" w:pos="644"/>
      </w:tabs>
      <w:ind w:left="714" w:hanging="357"/>
    </w:pPr>
  </w:style>
  <w:style w:type="paragraph" w:customStyle="1" w:styleId="LABMuszer">
    <w:name w:val="LAB Muszer"/>
    <w:basedOn w:val="LABNormal"/>
    <w:rsid w:val="00EA7BD3"/>
    <w:pPr>
      <w:jc w:val="left"/>
    </w:pPr>
  </w:style>
  <w:style w:type="paragraph" w:customStyle="1" w:styleId="LABTesztkerdes">
    <w:name w:val="LAB Tesztkerdes"/>
    <w:basedOn w:val="LABNormal"/>
    <w:rsid w:val="00EA7BD3"/>
    <w:pPr>
      <w:numPr>
        <w:numId w:val="23"/>
      </w:numPr>
    </w:pPr>
  </w:style>
  <w:style w:type="paragraph" w:customStyle="1" w:styleId="LABMerescime">
    <w:name w:val="LAB Meres cime"/>
    <w:basedOn w:val="LABNormal"/>
    <w:next w:val="LABNagybekezdescim"/>
    <w:autoRedefine/>
    <w:rsid w:val="00EA7BD3"/>
    <w:pPr>
      <w:keepNext/>
      <w:keepLines/>
      <w:suppressAutoHyphens/>
      <w:spacing w:before="240" w:after="480"/>
      <w:jc w:val="center"/>
      <w:outlineLvl w:val="0"/>
    </w:pPr>
    <w:rPr>
      <w:b/>
      <w:sz w:val="40"/>
    </w:rPr>
  </w:style>
  <w:style w:type="paragraph" w:customStyle="1" w:styleId="LABNagybekezdescim">
    <w:name w:val="LAB Nagybekezdes cim"/>
    <w:basedOn w:val="LABNormal"/>
    <w:next w:val="LABNormal"/>
    <w:autoRedefine/>
    <w:rsid w:val="00EA7BD3"/>
    <w:pPr>
      <w:keepNext/>
      <w:keepLines/>
      <w:suppressAutoHyphens/>
      <w:spacing w:before="480" w:after="120"/>
      <w:ind w:left="-425"/>
    </w:pPr>
    <w:rPr>
      <w:b/>
      <w:sz w:val="28"/>
    </w:rPr>
  </w:style>
  <w:style w:type="paragraph" w:customStyle="1" w:styleId="LABMeressorszama">
    <w:name w:val="LAB Meres sorszama"/>
    <w:basedOn w:val="LABNormal"/>
    <w:autoRedefine/>
    <w:rsid w:val="00EA7BD3"/>
    <w:pPr>
      <w:keepNext/>
      <w:keepLines/>
      <w:spacing w:after="240"/>
      <w:jc w:val="center"/>
      <w:outlineLvl w:val="0"/>
    </w:pPr>
    <w:rPr>
      <w:b/>
      <w:sz w:val="32"/>
    </w:rPr>
  </w:style>
  <w:style w:type="paragraph" w:customStyle="1" w:styleId="LABAlbekezdescim">
    <w:name w:val="LAB Albekezdes cim"/>
    <w:basedOn w:val="LABNormal"/>
    <w:next w:val="LABNormal"/>
    <w:autoRedefine/>
    <w:rsid w:val="00EA7BD3"/>
    <w:pPr>
      <w:keepNext/>
      <w:keepLines/>
    </w:pPr>
    <w:rPr>
      <w:b/>
    </w:rPr>
  </w:style>
  <w:style w:type="character" w:customStyle="1" w:styleId="LABidez">
    <w:name w:val="LAB idez"/>
    <w:basedOn w:val="DefaultParagraphFont"/>
    <w:rsid w:val="00EA7BD3"/>
    <w:rPr>
      <w:i/>
    </w:rPr>
  </w:style>
  <w:style w:type="character" w:customStyle="1" w:styleId="LABkiemeles">
    <w:name w:val="LAB kiemeles"/>
    <w:basedOn w:val="DefaultParagraphFont"/>
    <w:rsid w:val="00EA7BD3"/>
    <w:rPr>
      <w:i/>
    </w:rPr>
  </w:style>
  <w:style w:type="paragraph" w:customStyle="1" w:styleId="LABFontos">
    <w:name w:val="LAB Fontos"/>
    <w:basedOn w:val="LABNormal"/>
    <w:next w:val="LABNormal"/>
    <w:rsid w:val="00EA7BD3"/>
    <w:rPr>
      <w:i/>
    </w:rPr>
  </w:style>
  <w:style w:type="character" w:customStyle="1" w:styleId="LABmatsubscipt">
    <w:name w:val="LAB mat subscipt"/>
    <w:basedOn w:val="LABmat"/>
    <w:rsid w:val="00EA7BD3"/>
    <w:rPr>
      <w:vertAlign w:val="subscript"/>
    </w:rPr>
  </w:style>
  <w:style w:type="paragraph" w:customStyle="1" w:styleId="LABLabresz">
    <w:name w:val="LAB Labresz"/>
    <w:basedOn w:val="LABNormal"/>
    <w:rsid w:val="00EA7BD3"/>
    <w:pPr>
      <w:tabs>
        <w:tab w:val="center" w:pos="4111"/>
        <w:tab w:val="right" w:pos="8222"/>
      </w:tabs>
    </w:pPr>
    <w:rPr>
      <w:sz w:val="18"/>
    </w:rPr>
  </w:style>
  <w:style w:type="paragraph" w:customStyle="1" w:styleId="LABFejresz">
    <w:name w:val="LAB Fejresz"/>
    <w:basedOn w:val="LABNormal"/>
    <w:rsid w:val="00EA7BD3"/>
    <w:pPr>
      <w:tabs>
        <w:tab w:val="center" w:pos="4111"/>
        <w:tab w:val="right" w:pos="8222"/>
      </w:tabs>
    </w:pPr>
  </w:style>
  <w:style w:type="character" w:customStyle="1" w:styleId="LABmat">
    <w:name w:val="LAB mat"/>
    <w:basedOn w:val="DefaultParagraphFont"/>
    <w:rsid w:val="00EA7BD3"/>
    <w:rPr>
      <w:i/>
    </w:rPr>
  </w:style>
  <w:style w:type="paragraph" w:customStyle="1" w:styleId="LABListasorsz2">
    <w:name w:val="LAB Lista sorsz 2"/>
    <w:basedOn w:val="LABListasorsz1"/>
    <w:autoRedefine/>
    <w:rsid w:val="00EA7BD3"/>
    <w:pPr>
      <w:numPr>
        <w:ilvl w:val="1"/>
      </w:numPr>
      <w:tabs>
        <w:tab w:val="left" w:pos="788"/>
      </w:tabs>
    </w:pPr>
  </w:style>
  <w:style w:type="character" w:customStyle="1" w:styleId="LABmatSUBSCRIPT">
    <w:name w:val="LAB mat SUBSCRIPT"/>
    <w:basedOn w:val="LABmat"/>
    <w:rsid w:val="00EA7BD3"/>
    <w:rPr>
      <w:smallCaps/>
      <w:vertAlign w:val="subscript"/>
    </w:rPr>
  </w:style>
  <w:style w:type="paragraph" w:customStyle="1" w:styleId="LAB2Normal">
    <w:name w:val="LAB2 Normal"/>
    <w:autoRedefine/>
    <w:rsid w:val="00EA7BD3"/>
    <w:pPr>
      <w:spacing w:before="120"/>
      <w:jc w:val="both"/>
    </w:pPr>
    <w:rPr>
      <w:sz w:val="22"/>
      <w:lang w:eastAsia="en-US"/>
    </w:rPr>
  </w:style>
  <w:style w:type="character" w:customStyle="1" w:styleId="LABfeher">
    <w:name w:val="LAB feher"/>
    <w:basedOn w:val="DefaultParagraphFont"/>
    <w:rsid w:val="00EA7BD3"/>
    <w:rPr>
      <w:color w:val="FFFFFF"/>
    </w:rPr>
  </w:style>
  <w:style w:type="paragraph" w:customStyle="1" w:styleId="LAB2BME">
    <w:name w:val="LAB2 BME"/>
    <w:basedOn w:val="LAB2Normal"/>
    <w:autoRedefine/>
    <w:rsid w:val="00EA7BD3"/>
    <w:pPr>
      <w:jc w:val="center"/>
    </w:pPr>
    <w:rPr>
      <w:sz w:val="24"/>
    </w:rPr>
  </w:style>
  <w:style w:type="paragraph" w:customStyle="1" w:styleId="LAB2Kiado">
    <w:name w:val="LAB2 Kiado"/>
    <w:basedOn w:val="LAB2Normal"/>
    <w:autoRedefine/>
    <w:rsid w:val="00EA7BD3"/>
    <w:pPr>
      <w:jc w:val="center"/>
    </w:pPr>
    <w:rPr>
      <w:sz w:val="24"/>
    </w:rPr>
  </w:style>
  <w:style w:type="paragraph" w:customStyle="1" w:styleId="LAB2Kiadoeleterkoz">
    <w:name w:val="LAB2 Kiado ele terkoz"/>
    <w:basedOn w:val="LAB2Normal"/>
    <w:next w:val="LAB2Kiado"/>
    <w:autoRedefine/>
    <w:rsid w:val="00EA7BD3"/>
    <w:pPr>
      <w:spacing w:before="9600"/>
      <w:jc w:val="center"/>
    </w:pPr>
    <w:rPr>
      <w:sz w:val="24"/>
    </w:rPr>
  </w:style>
  <w:style w:type="paragraph" w:customStyle="1" w:styleId="LAB2Logo">
    <w:name w:val="LAB2 Logo"/>
    <w:basedOn w:val="LAB2Normal"/>
    <w:autoRedefine/>
    <w:rsid w:val="00EA7BD3"/>
    <w:pPr>
      <w:spacing w:before="5120"/>
      <w:jc w:val="center"/>
    </w:pPr>
    <w:rPr>
      <w:sz w:val="80"/>
    </w:rPr>
  </w:style>
  <w:style w:type="paragraph" w:customStyle="1" w:styleId="LAB2Segedletcim1sora">
    <w:name w:val="LAB2 Segedlet cim 1sora"/>
    <w:basedOn w:val="LAB2Normal"/>
    <w:next w:val="LAB2Segedletcim2sora"/>
    <w:autoRedefine/>
    <w:rsid w:val="00EA7BD3"/>
    <w:pPr>
      <w:spacing w:before="2880"/>
      <w:jc w:val="center"/>
    </w:pPr>
    <w:rPr>
      <w:sz w:val="40"/>
      <w:lang w:val="en-US"/>
    </w:rPr>
  </w:style>
  <w:style w:type="paragraph" w:customStyle="1" w:styleId="LAB2Segedletcim2sora">
    <w:name w:val="LAB2 Segedlet cim 2sora"/>
    <w:basedOn w:val="LAB2Normal"/>
    <w:autoRedefine/>
    <w:rsid w:val="00EA7BD3"/>
    <w:pPr>
      <w:spacing w:before="240" w:after="1280"/>
      <w:jc w:val="center"/>
    </w:pPr>
    <w:rPr>
      <w:sz w:val="40"/>
    </w:rPr>
  </w:style>
  <w:style w:type="paragraph" w:customStyle="1" w:styleId="LAB2Targycime">
    <w:name w:val="LAB2 Targy cime"/>
    <w:basedOn w:val="LAB2Normal"/>
    <w:autoRedefine/>
    <w:rsid w:val="00EA7BD3"/>
    <w:pPr>
      <w:spacing w:before="1920"/>
      <w:jc w:val="center"/>
    </w:pPr>
    <w:rPr>
      <w:sz w:val="24"/>
    </w:rPr>
  </w:style>
  <w:style w:type="paragraph" w:customStyle="1" w:styleId="LAB2Tartalomjegyzek">
    <w:name w:val="LAB2 Tartalomjegyzek"/>
    <w:basedOn w:val="LAB2Normal"/>
    <w:autoRedefine/>
    <w:rsid w:val="00EA7BD3"/>
    <w:pPr>
      <w:spacing w:before="1920" w:after="240"/>
      <w:jc w:val="center"/>
    </w:pPr>
    <w:rPr>
      <w:b/>
      <w:sz w:val="24"/>
    </w:rPr>
  </w:style>
  <w:style w:type="paragraph" w:customStyle="1" w:styleId="LAB2TOC1">
    <w:name w:val="LAB2 TOC1"/>
    <w:autoRedefine/>
    <w:rsid w:val="00EA7BD3"/>
    <w:pPr>
      <w:tabs>
        <w:tab w:val="right" w:pos="7229"/>
      </w:tabs>
      <w:spacing w:before="120"/>
      <w:ind w:left="567"/>
    </w:pPr>
    <w:rPr>
      <w:noProof/>
      <w:sz w:val="22"/>
      <w:lang w:val="en-US" w:eastAsia="en-US"/>
    </w:rPr>
  </w:style>
  <w:style w:type="paragraph" w:customStyle="1" w:styleId="LAB2TOC2">
    <w:name w:val="LAB2 TOC2"/>
    <w:basedOn w:val="TOC1"/>
    <w:autoRedefine/>
    <w:rsid w:val="00EA7BD3"/>
    <w:pPr>
      <w:numPr>
        <w:numId w:val="25"/>
      </w:numPr>
      <w:tabs>
        <w:tab w:val="right" w:leader="dot" w:pos="8222"/>
      </w:tabs>
    </w:pPr>
  </w:style>
  <w:style w:type="paragraph" w:customStyle="1" w:styleId="LAB2VIK">
    <w:name w:val="LAB2 VIK"/>
    <w:basedOn w:val="LAB2Normal"/>
    <w:autoRedefine/>
    <w:rsid w:val="00EA7BD3"/>
    <w:pPr>
      <w:jc w:val="center"/>
    </w:pPr>
    <w:rPr>
      <w:sz w:val="24"/>
    </w:rPr>
  </w:style>
  <w:style w:type="character" w:customStyle="1" w:styleId="LABchar1FELIRAT">
    <w:name w:val="LAB char1 FELIRAT"/>
    <w:basedOn w:val="DefaultParagraphFont"/>
    <w:rsid w:val="00EA7BD3"/>
    <w:rPr>
      <w:rFonts w:ascii="Times New Roman" w:hAnsi="Times New Roman"/>
      <w:b/>
      <w:i/>
      <w:color w:val="000000"/>
      <w:sz w:val="22"/>
    </w:rPr>
  </w:style>
  <w:style w:type="character" w:customStyle="1" w:styleId="LABchar2Felirat">
    <w:name w:val="LAB char2 Felirat"/>
    <w:basedOn w:val="DefaultParagraphFont"/>
    <w:rsid w:val="00EA7BD3"/>
    <w:rPr>
      <w:rFonts w:ascii="Times New Roman" w:hAnsi="Times New Roman"/>
      <w:b/>
      <w:color w:val="000000"/>
      <w:sz w:val="22"/>
    </w:rPr>
  </w:style>
  <w:style w:type="character" w:customStyle="1" w:styleId="LABnormSUBSCRIPT">
    <w:name w:val="LAB norm SUBSCRIPT"/>
    <w:basedOn w:val="DefaultParagraphFont"/>
    <w:rsid w:val="00EA7BD3"/>
    <w:rPr>
      <w:smallCaps/>
      <w:vertAlign w:val="subscript"/>
    </w:rPr>
  </w:style>
  <w:style w:type="paragraph" w:customStyle="1" w:styleId="LABAlAlBekezdescim">
    <w:name w:val="LAB AlAlBekezdes cim"/>
    <w:basedOn w:val="LABAlbekezdescim"/>
    <w:next w:val="LABNormal"/>
    <w:rsid w:val="00EA7BD3"/>
    <w:rPr>
      <w:b w:val="0"/>
      <w:i/>
    </w:rPr>
  </w:style>
  <w:style w:type="paragraph" w:customStyle="1" w:styleId="Style1">
    <w:name w:val="Style1"/>
    <w:basedOn w:val="LABFeladatmagyarazat"/>
    <w:rsid w:val="00EA7BD3"/>
    <w:pPr>
      <w:ind w:left="357"/>
    </w:pPr>
  </w:style>
  <w:style w:type="paragraph" w:customStyle="1" w:styleId="LABFeladatmagyarazat1">
    <w:name w:val="LAB Feladat_magyarazat_1"/>
    <w:basedOn w:val="LABFeladatmagyarazat"/>
    <w:rsid w:val="00EA7BD3"/>
    <w:pPr>
      <w:ind w:left="357"/>
    </w:pPr>
  </w:style>
  <w:style w:type="paragraph" w:customStyle="1" w:styleId="LABFeladatmagyarazat2">
    <w:name w:val="LAB Feladat_magyarazat_2"/>
    <w:basedOn w:val="LABFeladatmagyarazat"/>
    <w:rsid w:val="00EA7BD3"/>
    <w:pPr>
      <w:ind w:left="788"/>
    </w:pPr>
  </w:style>
  <w:style w:type="paragraph" w:customStyle="1" w:styleId="LABFeladatmagyarazat3">
    <w:name w:val="LAB Feladat_magyarazat_3"/>
    <w:basedOn w:val="LABFeladatmagyarazat"/>
    <w:rsid w:val="00EA7BD3"/>
    <w:pPr>
      <w:ind w:left="1406"/>
    </w:pPr>
  </w:style>
  <w:style w:type="paragraph" w:customStyle="1" w:styleId="LABCim">
    <w:name w:val="LAB Cim"/>
    <w:basedOn w:val="LABMerescime"/>
    <w:next w:val="LABNormal"/>
    <w:rsid w:val="00EA7BD3"/>
  </w:style>
  <w:style w:type="paragraph" w:customStyle="1" w:styleId="LABJellemzok">
    <w:name w:val="LAB Jellemzok"/>
    <w:basedOn w:val="LABListavonas2"/>
    <w:rsid w:val="00EA7BD3"/>
    <w:pPr>
      <w:numPr>
        <w:numId w:val="24"/>
      </w:numPr>
      <w:spacing w:before="40"/>
    </w:pPr>
  </w:style>
  <w:style w:type="paragraph" w:customStyle="1" w:styleId="LABApro">
    <w:name w:val="LAB Apro"/>
    <w:basedOn w:val="LABNormal"/>
    <w:rsid w:val="00EA7BD3"/>
    <w:pPr>
      <w:spacing w:before="0"/>
      <w:jc w:val="left"/>
    </w:pPr>
    <w:rPr>
      <w:sz w:val="20"/>
      <w:lang w:val="en-US"/>
    </w:rPr>
  </w:style>
  <w:style w:type="paragraph" w:customStyle="1" w:styleId="LABAprospace">
    <w:name w:val="LAB Apro space"/>
    <w:basedOn w:val="LABApro"/>
    <w:rsid w:val="00EA7BD3"/>
    <w:pPr>
      <w:spacing w:after="120"/>
    </w:pPr>
  </w:style>
  <w:style w:type="paragraph" w:customStyle="1" w:styleId="labkiemel">
    <w:name w:val="lab kiemel"/>
    <w:basedOn w:val="LABListasorsz1"/>
    <w:rsid w:val="00EA7BD3"/>
    <w:pPr>
      <w:numPr>
        <w:numId w:val="0"/>
      </w:numPr>
      <w:tabs>
        <w:tab w:val="num" w:pos="357"/>
      </w:tabs>
      <w:ind w:left="357" w:hanging="357"/>
    </w:pPr>
    <w:rPr>
      <w:b/>
    </w:rPr>
  </w:style>
  <w:style w:type="paragraph" w:customStyle="1" w:styleId="LABTerkoz1">
    <w:name w:val="LAB Terkoz1"/>
    <w:basedOn w:val="LABNormal"/>
    <w:rsid w:val="00EA7BD3"/>
    <w:pPr>
      <w:spacing w:before="0" w:line="120" w:lineRule="exact"/>
    </w:pPr>
    <w:rPr>
      <w:sz w:val="8"/>
    </w:rPr>
  </w:style>
  <w:style w:type="paragraph" w:customStyle="1" w:styleId="LABFelkMegoldas">
    <w:name w:val="LAB FelkMegoldas"/>
    <w:rsid w:val="00EA7BD3"/>
    <w:pPr>
      <w:spacing w:before="120"/>
      <w:ind w:left="357"/>
    </w:pPr>
    <w:rPr>
      <w:i/>
      <w:sz w:val="22"/>
      <w:lang w:eastAsia="en-US"/>
    </w:rPr>
  </w:style>
  <w:style w:type="paragraph" w:customStyle="1" w:styleId="LABStyle1">
    <w:name w:val="LAB Style1"/>
    <w:basedOn w:val="LABNormal"/>
    <w:rsid w:val="00EA7BD3"/>
  </w:style>
  <w:style w:type="paragraph" w:customStyle="1" w:styleId="LABStyle2">
    <w:name w:val="LAB Style2"/>
    <w:basedOn w:val="LABNormal"/>
    <w:rsid w:val="00EA7BD3"/>
  </w:style>
  <w:style w:type="paragraph" w:customStyle="1" w:styleId="LABStyle3">
    <w:name w:val="LAB Style3"/>
    <w:basedOn w:val="LABNormal"/>
    <w:rsid w:val="00EA7BD3"/>
  </w:style>
  <w:style w:type="paragraph" w:customStyle="1" w:styleId="LABStyle4">
    <w:name w:val="LAB Style4"/>
    <w:basedOn w:val="LABNormal"/>
    <w:rsid w:val="00EA7BD3"/>
  </w:style>
  <w:style w:type="paragraph" w:customStyle="1" w:styleId="LABStyle5">
    <w:name w:val="LAB Style5"/>
    <w:basedOn w:val="LABNormal"/>
    <w:rsid w:val="00EA7BD3"/>
  </w:style>
  <w:style w:type="paragraph" w:customStyle="1" w:styleId="LABStyle6">
    <w:name w:val="LAB Style6"/>
    <w:basedOn w:val="LABNormal"/>
    <w:rsid w:val="00EA7BD3"/>
  </w:style>
  <w:style w:type="paragraph" w:customStyle="1" w:styleId="LABStyle7">
    <w:name w:val="LAB Style7"/>
    <w:basedOn w:val="LABNormal"/>
    <w:rsid w:val="00EA7BD3"/>
  </w:style>
  <w:style w:type="paragraph" w:customStyle="1" w:styleId="LABStyle8">
    <w:name w:val="LAB Style8"/>
    <w:basedOn w:val="LABNormal"/>
    <w:rsid w:val="00EA7BD3"/>
  </w:style>
  <w:style w:type="paragraph" w:customStyle="1" w:styleId="LABTesztKerdes2">
    <w:name w:val="LAB TesztKerdes2"/>
    <w:basedOn w:val="LABTesztkerdes"/>
    <w:next w:val="Normal"/>
    <w:rsid w:val="00EA7BD3"/>
    <w:pPr>
      <w:numPr>
        <w:numId w:val="26"/>
      </w:numPr>
      <w:tabs>
        <w:tab w:val="clear" w:pos="357"/>
        <w:tab w:val="num" w:pos="926"/>
      </w:tabs>
      <w:spacing w:before="240" w:after="60"/>
      <w:ind w:left="926" w:hanging="360"/>
    </w:pPr>
    <w:rPr>
      <w:b/>
    </w:rPr>
  </w:style>
  <w:style w:type="paragraph" w:customStyle="1" w:styleId="LABTesztValasz">
    <w:name w:val="LAB TesztValasz"/>
    <w:rsid w:val="00EA7BD3"/>
    <w:pPr>
      <w:spacing w:before="120"/>
      <w:ind w:left="357"/>
    </w:pPr>
    <w:rPr>
      <w:sz w:val="22"/>
      <w:lang w:eastAsia="en-US"/>
    </w:rPr>
  </w:style>
  <w:style w:type="paragraph" w:customStyle="1" w:styleId="LABFelsorolas">
    <w:name w:val="LAB Felsorolas"/>
    <w:rsid w:val="00EA7BD3"/>
    <w:pPr>
      <w:tabs>
        <w:tab w:val="num" w:pos="360"/>
      </w:tabs>
      <w:spacing w:before="120"/>
      <w:ind w:left="357" w:hanging="357"/>
    </w:pPr>
    <w:rPr>
      <w:noProof/>
      <w:sz w:val="22"/>
      <w:lang w:val="en-US" w:eastAsia="en-US"/>
    </w:rPr>
  </w:style>
  <w:style w:type="paragraph" w:customStyle="1" w:styleId="LABFelsorolasBold">
    <w:name w:val="LAB Felsorolas Bold"/>
    <w:basedOn w:val="LABFelsorolas"/>
    <w:rsid w:val="00EA7BD3"/>
    <w:pPr>
      <w:numPr>
        <w:numId w:val="2"/>
      </w:numPr>
    </w:pPr>
    <w:rPr>
      <w:b/>
    </w:rPr>
  </w:style>
  <w:style w:type="paragraph" w:customStyle="1" w:styleId="LABFelkeszulesiFeladat">
    <w:name w:val="LAB Felkeszulesi Feladat"/>
    <w:basedOn w:val="LABListasorsz1"/>
    <w:rsid w:val="00EA7BD3"/>
    <w:pPr>
      <w:numPr>
        <w:numId w:val="27"/>
      </w:numPr>
      <w:tabs>
        <w:tab w:val="clear" w:pos="357"/>
        <w:tab w:val="num" w:pos="643"/>
      </w:tabs>
      <w:spacing w:before="240" w:after="120"/>
      <w:ind w:left="643" w:hanging="360"/>
    </w:pPr>
  </w:style>
  <w:style w:type="paragraph" w:customStyle="1" w:styleId="LABFelkeszulesiFeladatFolytatas">
    <w:name w:val="LAB Felkeszulesi Feladat Folytatas"/>
    <w:basedOn w:val="LABNormal"/>
    <w:rsid w:val="00EA7BD3"/>
    <w:pPr>
      <w:ind w:left="357"/>
    </w:pPr>
  </w:style>
  <w:style w:type="paragraph" w:customStyle="1" w:styleId="LABFelkeszulesiFeladatOpcio">
    <w:name w:val="LAB Felkeszulesi Feladat Opcio"/>
    <w:basedOn w:val="LABNormal"/>
    <w:rsid w:val="00EA7BD3"/>
    <w:pPr>
      <w:numPr>
        <w:ilvl w:val="1"/>
        <w:numId w:val="27"/>
      </w:numPr>
    </w:pPr>
  </w:style>
  <w:style w:type="paragraph" w:customStyle="1" w:styleId="LABlistasorszdolt">
    <w:name w:val="LAB lista sorsz dolt"/>
    <w:basedOn w:val="LABListasorsz1"/>
    <w:rsid w:val="00EA7BD3"/>
    <w:rPr>
      <w:i/>
    </w:rPr>
  </w:style>
  <w:style w:type="paragraph" w:customStyle="1" w:styleId="LABMvezAlcim">
    <w:name w:val="LAB MvezAlcim"/>
    <w:basedOn w:val="LABNormal"/>
    <w:rsid w:val="00EA7BD3"/>
    <w:pPr>
      <w:spacing w:before="0" w:after="480"/>
      <w:jc w:val="center"/>
    </w:pPr>
    <w:rPr>
      <w:b/>
      <w:smallCaps/>
      <w:sz w:val="28"/>
    </w:rPr>
  </w:style>
  <w:style w:type="character" w:customStyle="1" w:styleId="LABkulcsszo">
    <w:name w:val="LAB kulcsszo"/>
    <w:basedOn w:val="DefaultParagraphFont"/>
    <w:rsid w:val="00EA7BD3"/>
    <w:rPr>
      <w:b/>
      <w:i/>
    </w:rPr>
  </w:style>
  <w:style w:type="paragraph" w:customStyle="1" w:styleId="LABAbraGorgenyiTesztpanel">
    <w:name w:val="LAB Abra GorgenyiTesztpanel"/>
    <w:basedOn w:val="LABAbramaga"/>
    <w:autoRedefine/>
    <w:rsid w:val="00EA7BD3"/>
    <w:rPr>
      <w:noProof/>
    </w:rPr>
  </w:style>
  <w:style w:type="character" w:customStyle="1" w:styleId="LABariel">
    <w:name w:val="LAB ariel"/>
    <w:basedOn w:val="DefaultParagraphFont"/>
    <w:rsid w:val="00EA7BD3"/>
    <w:rPr>
      <w:rFonts w:ascii="Arial" w:hAnsi="Arial"/>
      <w:sz w:val="21"/>
    </w:rPr>
  </w:style>
  <w:style w:type="character" w:customStyle="1" w:styleId="LABchar3magyarazat">
    <w:name w:val="LAB char3 magyarazat"/>
    <w:basedOn w:val="DefaultParagraphFont"/>
    <w:rsid w:val="00EA7BD3"/>
  </w:style>
  <w:style w:type="character" w:customStyle="1" w:styleId="Labsubsc">
    <w:name w:val="Lab subsc"/>
    <w:basedOn w:val="DefaultParagraphFont"/>
    <w:rsid w:val="00EA7BD3"/>
    <w:rPr>
      <w:vertAlign w:val="subscript"/>
    </w:rPr>
  </w:style>
  <w:style w:type="paragraph" w:customStyle="1" w:styleId="LABAbraZoltanI">
    <w:name w:val="LAB Abra ZoltanI"/>
    <w:basedOn w:val="LABAbramaga"/>
    <w:rsid w:val="00EA7BD3"/>
    <w:pPr>
      <w:spacing w:before="240"/>
    </w:pPr>
  </w:style>
  <w:style w:type="paragraph" w:customStyle="1" w:styleId="LABAbracimZoltanI">
    <w:name w:val="LAB Abra cim ZoltanI"/>
    <w:basedOn w:val="LABAbracim"/>
    <w:rsid w:val="00EA7BD3"/>
    <w:pPr>
      <w:spacing w:after="240"/>
    </w:pPr>
  </w:style>
  <w:style w:type="paragraph" w:customStyle="1" w:styleId="LABListapotty2">
    <w:name w:val="LAB Lista potty 2"/>
    <w:basedOn w:val="LABListavonas2"/>
    <w:rsid w:val="00EA7BD3"/>
    <w:pPr>
      <w:numPr>
        <w:ilvl w:val="1"/>
        <w:numId w:val="3"/>
      </w:numPr>
    </w:pPr>
  </w:style>
  <w:style w:type="paragraph" w:customStyle="1" w:styleId="LABInstructionset">
    <w:name w:val="LAB Instructionset"/>
    <w:basedOn w:val="LABFeladatmagyarazat"/>
    <w:rsid w:val="00EA7BD3"/>
    <w:pPr>
      <w:spacing w:before="60"/>
      <w:ind w:left="2154" w:hanging="1797"/>
    </w:pPr>
    <w:rPr>
      <w:lang w:val="en-US"/>
    </w:rPr>
  </w:style>
  <w:style w:type="paragraph" w:customStyle="1" w:styleId="LABNagybekezdesszamozott">
    <w:name w:val="LAB Nagybekezdes szamozott"/>
    <w:basedOn w:val="LABNagybekezdescim"/>
    <w:rsid w:val="00EA7BD3"/>
    <w:pPr>
      <w:numPr>
        <w:numId w:val="29"/>
      </w:numPr>
      <w:tabs>
        <w:tab w:val="clear" w:pos="360"/>
        <w:tab w:val="num" w:pos="0"/>
      </w:tabs>
      <w:ind w:left="0"/>
    </w:pPr>
  </w:style>
  <w:style w:type="character" w:customStyle="1" w:styleId="LABm11underline">
    <w:name w:val="LAB m11underline"/>
    <w:basedOn w:val="DefaultParagraphFont"/>
    <w:rsid w:val="00EA7BD3"/>
    <w:rPr>
      <w:u w:val="single"/>
    </w:rPr>
  </w:style>
  <w:style w:type="paragraph" w:customStyle="1" w:styleId="LABM11sorszamozott">
    <w:name w:val="LAB M11 sorszamozott"/>
    <w:basedOn w:val="Normal"/>
    <w:rsid w:val="00EA7BD3"/>
    <w:pPr>
      <w:numPr>
        <w:numId w:val="30"/>
      </w:numPr>
    </w:pPr>
  </w:style>
  <w:style w:type="paragraph" w:customStyle="1" w:styleId="LAB2TartalomjegyzekNagy">
    <w:name w:val="LAB2 Tartalomjegyzek Nagy"/>
    <w:basedOn w:val="LABMerescime"/>
    <w:rsid w:val="00EA7BD3"/>
  </w:style>
  <w:style w:type="paragraph" w:customStyle="1" w:styleId="mMuszercime">
    <w:name w:val="m Muszer cime"/>
    <w:basedOn w:val="LABMeressorszama"/>
    <w:rsid w:val="00EA7BD3"/>
  </w:style>
  <w:style w:type="paragraph" w:customStyle="1" w:styleId="mSzakasz">
    <w:name w:val="m Szakasz"/>
    <w:basedOn w:val="Normal"/>
    <w:rsid w:val="00EA7BD3"/>
    <w:pPr>
      <w:keepNext/>
      <w:keepLines/>
      <w:numPr>
        <w:numId w:val="32"/>
      </w:numPr>
      <w:tabs>
        <w:tab w:val="clear" w:pos="360"/>
      </w:tabs>
      <w:ind w:left="0"/>
      <w:jc w:val="left"/>
    </w:pPr>
    <w:rPr>
      <w:b/>
      <w:sz w:val="28"/>
    </w:rPr>
  </w:style>
  <w:style w:type="paragraph" w:customStyle="1" w:styleId="mlista">
    <w:name w:val="m lista"/>
    <w:basedOn w:val="LABListapotty1"/>
    <w:rsid w:val="00EA7BD3"/>
    <w:pPr>
      <w:numPr>
        <w:numId w:val="31"/>
      </w:numPr>
      <w:spacing w:before="60"/>
    </w:pPr>
  </w:style>
  <w:style w:type="paragraph" w:customStyle="1" w:styleId="mszakasz20">
    <w:name w:val="m szakasz 2"/>
    <w:basedOn w:val="mSzakasz"/>
    <w:rsid w:val="00EA7BD3"/>
    <w:pPr>
      <w:numPr>
        <w:numId w:val="0"/>
      </w:numPr>
    </w:pPr>
    <w:rPr>
      <w:sz w:val="24"/>
    </w:rPr>
  </w:style>
  <w:style w:type="character" w:customStyle="1" w:styleId="mmenu">
    <w:name w:val="m menu"/>
    <w:basedOn w:val="DefaultParagraphFont"/>
    <w:rsid w:val="00EA7BD3"/>
    <w:rPr>
      <w:rFonts w:ascii="Courier" w:hAnsi="Courier"/>
      <w:b/>
      <w:sz w:val="24"/>
    </w:rPr>
  </w:style>
  <w:style w:type="character" w:customStyle="1" w:styleId="mgomb">
    <w:name w:val="m gomb"/>
    <w:basedOn w:val="mmenu"/>
    <w:rsid w:val="00EA7BD3"/>
  </w:style>
  <w:style w:type="character" w:customStyle="1" w:styleId="mparam">
    <w:name w:val="m param"/>
    <w:basedOn w:val="DefaultParagraphFont"/>
    <w:rsid w:val="00EA7BD3"/>
    <w:rPr>
      <w:rFonts w:ascii="Courier New" w:hAnsi="Courier New"/>
      <w:b/>
    </w:rPr>
  </w:style>
  <w:style w:type="paragraph" w:customStyle="1" w:styleId="mSzakasz2">
    <w:name w:val="m Szakasz 2"/>
    <w:basedOn w:val="mSzakasz"/>
    <w:rsid w:val="00EA7BD3"/>
    <w:pPr>
      <w:numPr>
        <w:ilvl w:val="1"/>
        <w:numId w:val="21"/>
      </w:numPr>
    </w:pPr>
  </w:style>
  <w:style w:type="paragraph" w:customStyle="1" w:styleId="mSzakasz2new">
    <w:name w:val="m Szakasz2 new"/>
    <w:basedOn w:val="mSzakasz2"/>
    <w:rsid w:val="00EA7BD3"/>
    <w:pPr>
      <w:numPr>
        <w:ilvl w:val="0"/>
        <w:numId w:val="0"/>
      </w:numPr>
      <w:spacing w:before="240"/>
    </w:pPr>
    <w:rPr>
      <w:sz w:val="24"/>
    </w:rPr>
  </w:style>
  <w:style w:type="paragraph" w:customStyle="1" w:styleId="mSzakaszF">
    <w:name w:val="m Szakasz F"/>
    <w:basedOn w:val="mSzakasz"/>
    <w:rsid w:val="00EA7BD3"/>
    <w:pPr>
      <w:numPr>
        <w:numId w:val="0"/>
      </w:numPr>
    </w:pPr>
    <w:rPr>
      <w:b w:val="0"/>
      <w:i/>
    </w:rPr>
  </w:style>
  <w:style w:type="paragraph" w:customStyle="1" w:styleId="LABAbra6os">
    <w:name w:val="LAB Abra 6os"/>
    <w:basedOn w:val="LABAbracimZoltanI"/>
    <w:rsid w:val="00EA7BD3"/>
    <w:pPr>
      <w:spacing w:after="0"/>
    </w:pPr>
  </w:style>
  <w:style w:type="paragraph" w:customStyle="1" w:styleId="LABJkvFejlec">
    <w:name w:val="LAB JkvFejlec"/>
    <w:basedOn w:val="LABNormal"/>
    <w:rsid w:val="00EA7BD3"/>
  </w:style>
  <w:style w:type="paragraph" w:customStyle="1" w:styleId="LABJkVFejlecVastag">
    <w:name w:val="LAB JkVFejlecVastag"/>
    <w:basedOn w:val="LABJkvFejlec"/>
    <w:rsid w:val="00EA7BD3"/>
    <w:pPr>
      <w:spacing w:before="240"/>
    </w:pPr>
    <w:rPr>
      <w:b/>
      <w:sz w:val="24"/>
      <w:lang w:val="en-US"/>
    </w:rPr>
  </w:style>
  <w:style w:type="paragraph" w:customStyle="1" w:styleId="HALLGATOChar">
    <w:name w:val="HALLGATO Char"/>
    <w:basedOn w:val="Normal"/>
    <w:rsid w:val="00EA7BD3"/>
    <w:pPr>
      <w:spacing w:before="0"/>
      <w:jc w:val="left"/>
    </w:pPr>
    <w:rPr>
      <w:rFonts w:ascii="Arial" w:hAnsi="Arial"/>
      <w:color w:val="0000FF"/>
      <w:sz w:val="24"/>
      <w:lang w:eastAsia="de-DE"/>
    </w:rPr>
  </w:style>
  <w:style w:type="character" w:customStyle="1" w:styleId="HALLGATOCharChar">
    <w:name w:val="HALLGATO Char Char"/>
    <w:basedOn w:val="DefaultParagraphFont"/>
    <w:rsid w:val="00EA7BD3"/>
    <w:rPr>
      <w:rFonts w:ascii="Arial" w:hAnsi="Arial"/>
      <w:noProof w:val="0"/>
      <w:color w:val="0000FF"/>
      <w:sz w:val="24"/>
      <w:lang w:val="hu-HU" w:eastAsia="de-DE" w:bidi="ar-SA"/>
    </w:rPr>
  </w:style>
  <w:style w:type="paragraph" w:customStyle="1" w:styleId="HALLGATO">
    <w:name w:val="HALLGATO"/>
    <w:basedOn w:val="Normal"/>
    <w:rsid w:val="00EA7BD3"/>
    <w:pPr>
      <w:spacing w:before="0"/>
      <w:jc w:val="left"/>
    </w:pPr>
    <w:rPr>
      <w:rFonts w:ascii="Arial" w:hAnsi="Arial"/>
      <w:color w:val="0000FF"/>
      <w:sz w:val="24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7E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7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3\Alaplabor\MeresUtmutato\MERES_STILUS3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u-HU"/>
  <c:chart>
    <c:autoTitleDeleted val="1"/>
    <c:plotArea>
      <c:layout>
        <c:manualLayout>
          <c:layoutTarget val="inner"/>
          <c:xMode val="edge"/>
          <c:yMode val="edge"/>
          <c:x val="0.11918063314711362"/>
          <c:y val="0.125"/>
          <c:w val="0.54376163873370575"/>
          <c:h val="0.51249999999999996"/>
        </c:manualLayout>
      </c:layout>
      <c:scatterChart>
        <c:scatterStyle val="lineMarker"/>
        <c:ser>
          <c:idx val="0"/>
          <c:order val="0"/>
          <c:tx>
            <c:strRef>
              <c:f>Sheet1!$A$2</c:f>
              <c:strCache>
                <c:ptCount val="1"/>
                <c:pt idx="0">
                  <c:v>SN7404N</c:v>
                </c:pt>
              </c:strCache>
            </c:strRef>
          </c:tx>
          <c:spPr>
            <a:ln w="12690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xVal>
            <c:numRef>
              <c:f>Sheet1!$B$1:$U$1</c:f>
              <c:numCache>
                <c:formatCode>General</c:formatCode>
                <c:ptCount val="19"/>
                <c:pt idx="0">
                  <c:v>10</c:v>
                </c:pt>
                <c:pt idx="1">
                  <c:v>100</c:v>
                </c:pt>
                <c:pt idx="2">
                  <c:v>1000</c:v>
                </c:pt>
                <c:pt idx="3">
                  <c:v>10000</c:v>
                </c:pt>
                <c:pt idx="4">
                  <c:v>100000</c:v>
                </c:pt>
                <c:pt idx="5">
                  <c:v>1000000</c:v>
                </c:pt>
              </c:numCache>
            </c:numRef>
          </c:xVal>
          <c:yVal>
            <c:numRef>
              <c:f>Sheet1!$B$2:$U$2</c:f>
              <c:numCache>
                <c:formatCode>General</c:formatCode>
                <c:ptCount val="19"/>
                <c:pt idx="0" formatCode="0.0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y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SN74LS04</c:v>
                </c:pt>
              </c:strCache>
            </c:strRef>
          </c:tx>
          <c:spPr>
            <a:ln w="12690">
              <a:solidFill>
                <a:srgbClr val="FF00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xVal>
            <c:numRef>
              <c:f>Sheet1!$B$1:$U$1</c:f>
              <c:numCache>
                <c:formatCode>General</c:formatCode>
                <c:ptCount val="19"/>
                <c:pt idx="0">
                  <c:v>10</c:v>
                </c:pt>
                <c:pt idx="1">
                  <c:v>100</c:v>
                </c:pt>
                <c:pt idx="2">
                  <c:v>1000</c:v>
                </c:pt>
                <c:pt idx="3">
                  <c:v>10000</c:v>
                </c:pt>
                <c:pt idx="4">
                  <c:v>100000</c:v>
                </c:pt>
                <c:pt idx="5">
                  <c:v>1000000</c:v>
                </c:pt>
              </c:numCache>
            </c:numRef>
          </c:xVal>
          <c:yVal>
            <c:numRef>
              <c:f>Sheet1!$B$3:$U$3</c:f>
              <c:numCache>
                <c:formatCode>General</c:formatCode>
                <c:ptCount val="1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yVal>
        </c:ser>
        <c:axId val="138822784"/>
        <c:axId val="138830592"/>
      </c:scatterChart>
      <c:valAx>
        <c:axId val="138822784"/>
        <c:scaling>
          <c:logBase val="10"/>
          <c:orientation val="minMax"/>
        </c:scaling>
        <c:axPos val="b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hu-HU"/>
                  <a:t>f_be [Hz] .</a:t>
                </a:r>
              </a:p>
            </c:rich>
          </c:tx>
          <c:layout>
            <c:manualLayout>
              <c:xMode val="edge"/>
              <c:yMode val="edge"/>
              <c:x val="0.33519553072625696"/>
              <c:y val="0.8"/>
            </c:manualLayout>
          </c:layout>
          <c:spPr>
            <a:noFill/>
            <a:ln w="25380">
              <a:noFill/>
            </a:ln>
          </c:spPr>
        </c:title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hu-HU"/>
          </a:p>
        </c:txPr>
        <c:crossAx val="138830592"/>
        <c:crosses val="autoZero"/>
        <c:crossBetween val="midCat"/>
      </c:valAx>
      <c:valAx>
        <c:axId val="138830592"/>
        <c:scaling>
          <c:orientation val="minMax"/>
        </c:scaling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hu-HU"/>
                  <a:t>I_cc  [mA]</a:t>
                </a:r>
              </a:p>
            </c:rich>
          </c:tx>
          <c:layout>
            <c:manualLayout>
              <c:xMode val="edge"/>
              <c:yMode val="edge"/>
              <c:x val="2.0484171322160172E-2"/>
              <c:y val="0.19375000000000003"/>
            </c:manualLayout>
          </c:layout>
          <c:spPr>
            <a:noFill/>
            <a:ln w="25380">
              <a:noFill/>
            </a:ln>
          </c:spPr>
        </c:title>
        <c:numFmt formatCode="0.00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hu-HU"/>
          </a:p>
        </c:txPr>
        <c:crossAx val="138822784"/>
        <c:crosses val="autoZero"/>
        <c:crossBetween val="midCat"/>
      </c:valAx>
      <c:spPr>
        <a:solidFill>
          <a:srgbClr val="FFFFFF"/>
        </a:solidFill>
        <a:ln w="1269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3054003724394831"/>
          <c:y val="0.25624999999999998"/>
          <c:w val="0.16759776536312851"/>
          <c:h val="0.24375000000000011"/>
        </c:manualLayout>
      </c:layout>
      <c:spPr>
        <a:solidFill>
          <a:srgbClr val="FFFFFF"/>
        </a:solidFill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hu-HU"/>
        </a:p>
      </c:txPr>
    </c:legend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hu-H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u-HU"/>
  <c:chart>
    <c:autoTitleDeleted val="1"/>
    <c:plotArea>
      <c:layout>
        <c:manualLayout>
          <c:layoutTarget val="inner"/>
          <c:xMode val="edge"/>
          <c:yMode val="edge"/>
          <c:x val="0.12127659574468097"/>
          <c:y val="0.10928961748633879"/>
          <c:w val="0.51063829787234039"/>
          <c:h val="0.57923497267759605"/>
        </c:manualLayout>
      </c:layout>
      <c:scatterChart>
        <c:scatterStyle val="lineMarker"/>
        <c:ser>
          <c:idx val="0"/>
          <c:order val="0"/>
          <c:tx>
            <c:strRef>
              <c:f>Sheet1!$A$2</c:f>
              <c:strCache>
                <c:ptCount val="1"/>
                <c:pt idx="0">
                  <c:v>MM74HC04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xVal>
            <c:numRef>
              <c:f>Sheet1!$B$1:$U$1</c:f>
              <c:numCache>
                <c:formatCode>General</c:formatCode>
                <c:ptCount val="19"/>
                <c:pt idx="0">
                  <c:v>10</c:v>
                </c:pt>
                <c:pt idx="1">
                  <c:v>100</c:v>
                </c:pt>
                <c:pt idx="2">
                  <c:v>1000</c:v>
                </c:pt>
                <c:pt idx="3">
                  <c:v>10000</c:v>
                </c:pt>
                <c:pt idx="4">
                  <c:v>100000</c:v>
                </c:pt>
                <c:pt idx="5">
                  <c:v>1000000</c:v>
                </c:pt>
              </c:numCache>
            </c:numRef>
          </c:xVal>
          <c:yVal>
            <c:numRef>
              <c:f>Sheet1!$B$2:$U$2</c:f>
              <c:numCache>
                <c:formatCode>General</c:formatCode>
                <c:ptCount val="1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yVal>
        </c:ser>
        <c:axId val="138878336"/>
        <c:axId val="149848832"/>
      </c:scatterChart>
      <c:valAx>
        <c:axId val="138878336"/>
        <c:scaling>
          <c:logBase val="10"/>
          <c:orientation val="minMax"/>
        </c:scaling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hu-HU"/>
                  <a:t>f_be [Hz] .</a:t>
                </a:r>
              </a:p>
            </c:rich>
          </c:tx>
          <c:layout>
            <c:manualLayout>
              <c:xMode val="edge"/>
              <c:yMode val="edge"/>
              <c:x val="0.31276595744680852"/>
              <c:y val="0.8306010928961759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hu-HU"/>
          </a:p>
        </c:txPr>
        <c:crossAx val="149848832"/>
        <c:crosses val="autoZero"/>
        <c:crossBetween val="midCat"/>
      </c:valAx>
      <c:valAx>
        <c:axId val="14984883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hu-HU"/>
                  <a:t>I_cc  [mA]</a:t>
                </a:r>
              </a:p>
            </c:rich>
          </c:tx>
          <c:layout>
            <c:manualLayout>
              <c:xMode val="edge"/>
              <c:yMode val="edge"/>
              <c:x val="2.1276595744680847E-2"/>
              <c:y val="0.23497267759562843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hu-HU"/>
          </a:p>
        </c:txPr>
        <c:crossAx val="138878336"/>
        <c:crosses val="autoZero"/>
        <c:crossBetween val="midCat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9148936170212703"/>
          <c:y val="0.30054644808743181"/>
          <c:w val="0.20638297872340425"/>
          <c:h val="0.10928961748633879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hu-HU"/>
        </a:p>
      </c:txPr>
    </c:legend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hu-HU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MERES_STILUS3.dot</Template>
  <TotalTime>95</TotalTime>
  <Pages>6</Pages>
  <Words>757</Words>
  <Characters>5224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meres stilusfajl</vt:lpstr>
    </vt:vector>
  </TitlesOfParts>
  <Company>BME-MIT</Company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meres stilusfajl</dc:title>
  <dc:creator>József  Németh</dc:creator>
  <cp:lastModifiedBy>orosz</cp:lastModifiedBy>
  <cp:revision>14</cp:revision>
  <cp:lastPrinted>2003-08-13T21:31:00Z</cp:lastPrinted>
  <dcterms:created xsi:type="dcterms:W3CDTF">2014-09-05T07:58:00Z</dcterms:created>
  <dcterms:modified xsi:type="dcterms:W3CDTF">2016-09-15T08:32:00Z</dcterms:modified>
</cp:coreProperties>
</file>